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F1A0" w14:textId="77777777" w:rsidR="00980DC5" w:rsidRDefault="00EB05B6" w:rsidP="00980DC5">
      <w:pPr>
        <w:tabs>
          <w:tab w:val="left" w:pos="678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>ПЕРЕЧЕНЬ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br/>
        <w:t>административных процедур, осуществляемых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2A4E20">
        <w:rPr>
          <w:rFonts w:ascii="Times New Roman" w:hAnsi="Times New Roman"/>
          <w:b/>
          <w:sz w:val="30"/>
          <w:szCs w:val="30"/>
        </w:rPr>
        <w:t>государственным учреждением</w:t>
      </w:r>
    </w:p>
    <w:p w14:paraId="71F25F47" w14:textId="5644C275" w:rsidR="00827BBF" w:rsidRDefault="002A4E20" w:rsidP="00980DC5">
      <w:pPr>
        <w:tabs>
          <w:tab w:val="left" w:pos="678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«Мостовский районный </w:t>
      </w:r>
      <w:r w:rsidR="00827BBF">
        <w:rPr>
          <w:rFonts w:ascii="Times New Roman" w:hAnsi="Times New Roman"/>
          <w:b/>
          <w:sz w:val="30"/>
          <w:szCs w:val="30"/>
        </w:rPr>
        <w:t>архив</w:t>
      </w:r>
      <w:r>
        <w:rPr>
          <w:rFonts w:ascii="Times New Roman" w:hAnsi="Times New Roman"/>
          <w:b/>
          <w:sz w:val="30"/>
          <w:szCs w:val="30"/>
        </w:rPr>
        <w:t>»</w:t>
      </w:r>
    </w:p>
    <w:p w14:paraId="635CB7A4" w14:textId="068D3336" w:rsidR="00EB05B6" w:rsidRDefault="00EB05B6" w:rsidP="00980DC5">
      <w:pPr>
        <w:tabs>
          <w:tab w:val="left" w:pos="678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t>по заявлениям граждан</w:t>
      </w:r>
    </w:p>
    <w:tbl>
      <w:tblPr>
        <w:tblW w:w="23371" w:type="dxa"/>
        <w:tblInd w:w="-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7"/>
        <w:gridCol w:w="2761"/>
        <w:gridCol w:w="4249"/>
        <w:gridCol w:w="2385"/>
        <w:gridCol w:w="3333"/>
        <w:gridCol w:w="5473"/>
        <w:gridCol w:w="32"/>
        <w:gridCol w:w="32"/>
        <w:gridCol w:w="32"/>
        <w:gridCol w:w="32"/>
        <w:gridCol w:w="1835"/>
      </w:tblGrid>
      <w:tr w:rsidR="00EB05B6" w14:paraId="3FE71BCC" w14:textId="77777777" w:rsidTr="00BC58EE">
        <w:trPr>
          <w:gridAfter w:val="6"/>
          <w:wAfter w:w="7436" w:type="dxa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DFD3F" w14:textId="77777777" w:rsidR="00EB05B6" w:rsidRDefault="00EB05B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93E98" w14:textId="77777777" w:rsidR="00EB05B6" w:rsidRDefault="00EB05B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ФИО специалиста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осуществляющего административную процедуру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3057D" w14:textId="77777777" w:rsidR="00EB05B6" w:rsidRDefault="00EB05B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6760F" w14:textId="77777777" w:rsidR="00EB05B6" w:rsidRDefault="00EB05B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BFBC8" w14:textId="77777777" w:rsidR="00EB05B6" w:rsidRDefault="00EB05B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Максимальный срок осуществления административной процедуры</w:t>
            </w:r>
          </w:p>
        </w:tc>
      </w:tr>
      <w:tr w:rsidR="00EB05B6" w14:paraId="67D459AC" w14:textId="77777777" w:rsidTr="00BC58EE">
        <w:trPr>
          <w:gridAfter w:val="6"/>
          <w:wAfter w:w="7436" w:type="dxa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22991" w14:textId="77777777" w:rsidR="00EB05B6" w:rsidRDefault="00EB05B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16BF4" w14:textId="77777777" w:rsidR="00EB05B6" w:rsidRDefault="00EB05B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74609" w14:textId="77777777" w:rsidR="00EB05B6" w:rsidRDefault="00EB05B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8B4E" w14:textId="155C1979" w:rsidR="00EB05B6" w:rsidRDefault="00EB05B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B067A" w14:textId="77777777" w:rsidR="00EB05B6" w:rsidRDefault="00EB05B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E2CD2" w14:paraId="345583FB" w14:textId="77777777" w:rsidTr="00BC58EE">
        <w:trPr>
          <w:gridAfter w:val="6"/>
          <w:wAfter w:w="7436" w:type="dxa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1409"/>
            </w:tblGrid>
            <w:tr w:rsidR="007E2CD2" w14:paraId="1585CFDD" w14:textId="77777777" w:rsidTr="00880832">
              <w:trPr>
                <w:trHeight w:val="240"/>
              </w:trPr>
              <w:tc>
                <w:tcPr>
                  <w:tcW w:w="107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3AE1D39" w14:textId="77777777" w:rsidR="007E2CD2" w:rsidRDefault="007E2CD2" w:rsidP="007E2CD2">
                  <w:pPr>
                    <w:pStyle w:val="article"/>
                    <w:spacing w:before="120" w:after="0"/>
                    <w:ind w:left="0" w:firstLine="0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18.25. 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</w:t>
                  </w:r>
                </w:p>
              </w:tc>
              <w:tc>
                <w:tcPr>
                  <w:tcW w:w="125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9A40CA5" w14:textId="77777777" w:rsidR="007E2CD2" w:rsidRDefault="007E2CD2" w:rsidP="007E2CD2">
                  <w:pPr>
                    <w:pStyle w:val="table10"/>
                    <w:spacing w:before="120"/>
                  </w:pPr>
                  <w:r>
                    <w:t> </w:t>
                  </w:r>
                </w:p>
              </w:tc>
            </w:tr>
          </w:tbl>
          <w:p w14:paraId="58811624" w14:textId="327C3FF3" w:rsidR="007E2CD2" w:rsidRDefault="007E2CD2" w:rsidP="007E2CD2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171D" w14:textId="49AD806E" w:rsidR="007E2CD2" w:rsidRDefault="007E2CD2" w:rsidP="007E2CD2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E9C2" w14:textId="56B3CC89" w:rsidR="007E2CD2" w:rsidRDefault="007E2CD2" w:rsidP="007E2CD2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8135" w14:textId="2F343D1B" w:rsidR="007E2CD2" w:rsidRDefault="007E2CD2" w:rsidP="007E2CD2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9DE7" w14:textId="32AB2280" w:rsidR="007E2CD2" w:rsidRDefault="007E2CD2" w:rsidP="007E2CD2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2CD2" w:rsidRPr="007E2CD2" w14:paraId="5F6E2F4F" w14:textId="77777777" w:rsidTr="00BC58EE">
        <w:trPr>
          <w:gridAfter w:val="6"/>
          <w:wAfter w:w="7436" w:type="dxa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FE96" w14:textId="23211C6D" w:rsidR="007E2CD2" w:rsidRPr="007E2CD2" w:rsidRDefault="007E2CD2" w:rsidP="007E2CD2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2CD2">
              <w:rPr>
                <w:rFonts w:ascii="Times New Roman" w:hAnsi="Times New Roman"/>
                <w:sz w:val="20"/>
                <w:szCs w:val="20"/>
              </w:rPr>
              <w:t>18.25.1. касающимся имущественных и наследственных прав граждан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9E00" w14:textId="77777777" w:rsidR="007E2CD2" w:rsidRPr="007E2CD2" w:rsidRDefault="007E2CD2" w:rsidP="007E2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2C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приём документов осуществляют специалисты службы </w:t>
            </w:r>
            <w:proofErr w:type="spellStart"/>
            <w:r w:rsidRPr="007E2C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«одно</w:t>
            </w:r>
            <w:proofErr w:type="spellEnd"/>
            <w:r w:rsidRPr="007E2C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C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окно»</w:t>
            </w:r>
            <w:proofErr w:type="spellEnd"/>
            <w:r w:rsidRPr="007E2C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C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Кравцевич</w:t>
            </w:r>
            <w:proofErr w:type="spellEnd"/>
            <w:r w:rsidRPr="007E2C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Диана Валентиновна, т.45320, Лойко Елена Григорьевна, т.45320 по адресу: г. Мосты, пл. Ленина, 3.</w:t>
            </w:r>
          </w:p>
          <w:p w14:paraId="0734A807" w14:textId="64E64A2B" w:rsidR="007E2CD2" w:rsidRPr="007E2CD2" w:rsidRDefault="007E2CD2" w:rsidP="007E2CD2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BD88" w14:textId="4ABA828E" w:rsidR="007E2CD2" w:rsidRPr="007E2CD2" w:rsidRDefault="007E2CD2" w:rsidP="007E2CD2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2CD2">
              <w:rPr>
                <w:rFonts w:ascii="Times New Roman" w:hAnsi="Times New Roman"/>
                <w:sz w:val="20"/>
                <w:szCs w:val="20"/>
              </w:rPr>
              <w:lastRenderedPageBreak/>
              <w:t>заявление</w:t>
            </w:r>
            <w:r w:rsidRPr="007E2CD2">
              <w:rPr>
                <w:rFonts w:ascii="Times New Roman" w:hAnsi="Times New Roman"/>
                <w:sz w:val="20"/>
                <w:szCs w:val="20"/>
              </w:rPr>
              <w:br/>
            </w:r>
            <w:r w:rsidRPr="007E2CD2">
              <w:rPr>
                <w:rFonts w:ascii="Times New Roman" w:hAnsi="Times New Roman"/>
                <w:sz w:val="20"/>
                <w:szCs w:val="20"/>
              </w:rPr>
              <w:br/>
              <w:t>документ, подтверждающий внесение платы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CB98" w14:textId="02190549" w:rsidR="007E2CD2" w:rsidRPr="007E2CD2" w:rsidRDefault="007E2CD2" w:rsidP="007E2CD2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2CD2">
              <w:rPr>
                <w:rFonts w:ascii="Times New Roman" w:hAnsi="Times New Roman"/>
                <w:sz w:val="20"/>
                <w:szCs w:val="20"/>
              </w:rPr>
              <w:t>0,5 базовой величины – при просмотре документов за период до 3 лет</w:t>
            </w:r>
            <w:r w:rsidRPr="007E2CD2">
              <w:rPr>
                <w:rFonts w:ascii="Times New Roman" w:hAnsi="Times New Roman"/>
                <w:sz w:val="20"/>
                <w:szCs w:val="20"/>
              </w:rPr>
              <w:br/>
            </w:r>
            <w:r w:rsidRPr="007E2CD2">
              <w:rPr>
                <w:rFonts w:ascii="Times New Roman" w:hAnsi="Times New Roman"/>
                <w:sz w:val="20"/>
                <w:szCs w:val="20"/>
              </w:rPr>
              <w:br/>
              <w:t>1 базовая величина – при просмотре документов за период свыше 3 лет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611C" w14:textId="6A575D64" w:rsidR="007E2CD2" w:rsidRPr="007E2CD2" w:rsidRDefault="007E2CD2" w:rsidP="007E2CD2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2CD2">
              <w:rPr>
                <w:rFonts w:ascii="Times New Roman" w:hAnsi="Times New Roman"/>
                <w:sz w:val="20"/>
                <w:szCs w:val="20"/>
              </w:rPr>
              <w:t>15 дней со дня подачи заявления, а при необходимости дополнительного изучения и проверки – 1 месяц</w:t>
            </w:r>
          </w:p>
        </w:tc>
      </w:tr>
      <w:tr w:rsidR="007E2CD2" w14:paraId="21352A2D" w14:textId="77777777" w:rsidTr="00BC58EE">
        <w:trPr>
          <w:gridAfter w:val="6"/>
          <w:wAfter w:w="7436" w:type="dxa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D61F" w14:textId="1EC8E37D" w:rsidR="007E2CD2" w:rsidRPr="007E2CD2" w:rsidRDefault="007E2CD2" w:rsidP="007E2CD2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2CD2">
              <w:rPr>
                <w:rFonts w:ascii="Times New Roman" w:hAnsi="Times New Roman"/>
                <w:sz w:val="20"/>
                <w:szCs w:val="20"/>
              </w:rPr>
              <w:t>18.25.2. не касающимся имущественных и наследственных прав граждан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1357" w14:textId="77777777" w:rsidR="007E2CD2" w:rsidRPr="007E2CD2" w:rsidRDefault="007E2CD2" w:rsidP="007E2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2C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приём документов осуществляют специалисты службы </w:t>
            </w:r>
            <w:proofErr w:type="spellStart"/>
            <w:r w:rsidRPr="007E2C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«одно</w:t>
            </w:r>
            <w:proofErr w:type="spellEnd"/>
            <w:r w:rsidRPr="007E2C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C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окно»</w:t>
            </w:r>
            <w:proofErr w:type="spellEnd"/>
            <w:r w:rsidRPr="007E2C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C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Кравцевич</w:t>
            </w:r>
            <w:proofErr w:type="spellEnd"/>
            <w:r w:rsidRPr="007E2C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Диана Валентиновна, т.45320, Лойко Елена Григорьевна, т.45320 по адресу: г. Мосты, пл. Ленина, 3.</w:t>
            </w:r>
          </w:p>
          <w:p w14:paraId="711D8FA7" w14:textId="4E9BBF86" w:rsidR="007E2CD2" w:rsidRDefault="007E2CD2" w:rsidP="007E2CD2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FBBF" w14:textId="258F8BD2" w:rsidR="007E2CD2" w:rsidRDefault="00263952" w:rsidP="007E2CD2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2CD2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8E73" w14:textId="14755B58" w:rsidR="007E2CD2" w:rsidRDefault="00263952" w:rsidP="007E2CD2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B73B" w14:textId="460686DA" w:rsidR="007E2CD2" w:rsidRDefault="00263952" w:rsidP="007E2CD2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t>1</w:t>
            </w:r>
            <w:r w:rsidRPr="00BC58EE">
              <w:rPr>
                <w:rFonts w:ascii="Times New Roman" w:hAnsi="Times New Roman"/>
                <w:sz w:val="20"/>
                <w:szCs w:val="20"/>
              </w:rPr>
              <w:t>5 дней со дня подачи заявления, а при необходимости дополнительного изучения и проверки – 1 месяц</w:t>
            </w:r>
          </w:p>
        </w:tc>
      </w:tr>
      <w:tr w:rsidR="007E2CD2" w14:paraId="6138199C" w14:textId="77777777" w:rsidTr="00BC58EE">
        <w:trPr>
          <w:gridAfter w:val="6"/>
          <w:wAfter w:w="7436" w:type="dxa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CEBA" w14:textId="4399940B" w:rsidR="007E2CD2" w:rsidRPr="00BC58EE" w:rsidRDefault="00BC58EE" w:rsidP="007E2CD2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8EE">
              <w:rPr>
                <w:rFonts w:ascii="Times New Roman" w:hAnsi="Times New Roman"/>
                <w:sz w:val="20"/>
                <w:szCs w:val="20"/>
              </w:rPr>
              <w:t>18.26. 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1066" w14:textId="77777777" w:rsidR="00BC58EE" w:rsidRPr="007E2CD2" w:rsidRDefault="00BC58EE" w:rsidP="00BC5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2C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приём документов осуществляют специалисты службы </w:t>
            </w:r>
            <w:proofErr w:type="spellStart"/>
            <w:r w:rsidRPr="007E2C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«одно</w:t>
            </w:r>
            <w:proofErr w:type="spellEnd"/>
            <w:r w:rsidRPr="007E2C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C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окно»</w:t>
            </w:r>
            <w:proofErr w:type="spellEnd"/>
            <w:r w:rsidRPr="007E2C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C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Кравцевич</w:t>
            </w:r>
            <w:proofErr w:type="spellEnd"/>
            <w:r w:rsidRPr="007E2C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Диана Валентиновна, т.45320, Лойко Елена Григорьевна, т.45320 по адресу: г. Мосты, пл. Ленина, 3.</w:t>
            </w:r>
          </w:p>
          <w:p w14:paraId="23B60F85" w14:textId="313A951D" w:rsidR="007E2CD2" w:rsidRPr="00BC58EE" w:rsidRDefault="007E2CD2" w:rsidP="007E2CD2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140C" w14:textId="527F0263" w:rsidR="007E2CD2" w:rsidRPr="00BC58EE" w:rsidRDefault="00BC58EE" w:rsidP="007E2CD2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8EE">
              <w:rPr>
                <w:rFonts w:ascii="Times New Roman" w:hAnsi="Times New Roman"/>
                <w:sz w:val="20"/>
                <w:szCs w:val="20"/>
              </w:rPr>
              <w:t>заявление</w:t>
            </w:r>
            <w:r w:rsidRPr="00BC58EE">
              <w:rPr>
                <w:rFonts w:ascii="Times New Roman" w:hAnsi="Times New Roman"/>
                <w:sz w:val="20"/>
                <w:szCs w:val="20"/>
              </w:rPr>
              <w:br/>
            </w:r>
            <w:r w:rsidRPr="00BC58EE">
              <w:rPr>
                <w:rFonts w:ascii="Times New Roman" w:hAnsi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BC58EE">
              <w:rPr>
                <w:rFonts w:ascii="Times New Roman" w:hAnsi="Times New Roman"/>
                <w:sz w:val="20"/>
                <w:szCs w:val="20"/>
              </w:rPr>
              <w:br/>
            </w:r>
            <w:r w:rsidRPr="00BC58EE">
              <w:rPr>
                <w:rFonts w:ascii="Times New Roman" w:hAnsi="Times New Roman"/>
                <w:sz w:val="20"/>
                <w:szCs w:val="20"/>
              </w:rPr>
              <w:br/>
              <w:t>документ, подтверждающий право наследования (при выдаче после смерти гражданина его наследникам)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C2B5" w14:textId="110EF05D" w:rsidR="007E2CD2" w:rsidRPr="00BC58EE" w:rsidRDefault="00BC58EE" w:rsidP="007E2CD2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8EE">
              <w:rPr>
                <w:rFonts w:ascii="Times New Roman" w:hAnsi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9C5A" w14:textId="7C8368FF" w:rsidR="007E2CD2" w:rsidRPr="00BC58EE" w:rsidRDefault="00BC58EE" w:rsidP="007E2CD2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8EE">
              <w:rPr>
                <w:rFonts w:ascii="Times New Roman" w:hAnsi="Times New Roman"/>
                <w:sz w:val="20"/>
                <w:szCs w:val="20"/>
              </w:rPr>
              <w:t>15 дней со дня подачи заявления, а при необходимости дополнительного изучения и проверки – 1 месяц</w:t>
            </w:r>
          </w:p>
        </w:tc>
      </w:tr>
      <w:tr w:rsidR="007E2CD2" w14:paraId="5A6A0290" w14:textId="77777777" w:rsidTr="00827BBF">
        <w:trPr>
          <w:trHeight w:val="240"/>
        </w:trPr>
        <w:tc>
          <w:tcPr>
            <w:tcW w:w="2140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61248CD" w14:textId="77777777" w:rsidR="007E2CD2" w:rsidRDefault="007E2CD2" w:rsidP="007E2CD2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67FB91D" w14:textId="77777777" w:rsidR="007E2CD2" w:rsidRDefault="007E2CD2" w:rsidP="007E2CD2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ED62CE" w14:textId="77777777" w:rsidR="007E2CD2" w:rsidRDefault="007E2CD2" w:rsidP="007E2CD2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F44770" w14:textId="77777777" w:rsidR="007E2CD2" w:rsidRDefault="007E2CD2" w:rsidP="007E2CD2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B655BEC" w14:textId="77777777" w:rsidR="007E2CD2" w:rsidRDefault="007E2CD2" w:rsidP="007E2CD2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A84241C" w14:textId="77777777" w:rsidR="007E2CD2" w:rsidRDefault="007E2CD2" w:rsidP="007E2CD2"/>
        </w:tc>
      </w:tr>
    </w:tbl>
    <w:p w14:paraId="2FF13797" w14:textId="77777777" w:rsidR="00EB05B6" w:rsidRDefault="00EB05B6" w:rsidP="00EB05B6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t xml:space="preserve"> </w:t>
      </w:r>
    </w:p>
    <w:p w14:paraId="53EE5733" w14:textId="77777777" w:rsidR="00EB05B6" w:rsidRDefault="00EB05B6" w:rsidP="00EB05B6"/>
    <w:p w14:paraId="3D19187A" w14:textId="77777777" w:rsidR="002F7E67" w:rsidRDefault="002F7E67"/>
    <w:sectPr w:rsidR="002F7E67" w:rsidSect="00EB05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38"/>
    <w:rsid w:val="00013B21"/>
    <w:rsid w:val="00263952"/>
    <w:rsid w:val="002A4E20"/>
    <w:rsid w:val="002F7E67"/>
    <w:rsid w:val="007E2CD2"/>
    <w:rsid w:val="00827BBF"/>
    <w:rsid w:val="00980DC5"/>
    <w:rsid w:val="009A39D6"/>
    <w:rsid w:val="00BC58EE"/>
    <w:rsid w:val="00CC7B38"/>
    <w:rsid w:val="00DF1CFD"/>
    <w:rsid w:val="00EB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04FA"/>
  <w15:chartTrackingRefBased/>
  <w15:docId w15:val="{0849E377-77C1-4916-93B3-95761C38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5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EB0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uiPriority w:val="99"/>
    <w:rsid w:val="00EB0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">
    <w:name w:val="comment"/>
    <w:basedOn w:val="a"/>
    <w:uiPriority w:val="99"/>
    <w:rsid w:val="00EB0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827BBF"/>
    <w:pPr>
      <w:spacing w:before="240" w:after="240" w:line="240" w:lineRule="auto"/>
      <w:ind w:left="1922" w:hanging="1355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 Служба "Одно Окно"</dc:creator>
  <cp:keywords/>
  <dc:description/>
  <cp:lastModifiedBy>Пользователь 2 Служба "Одно Окно"</cp:lastModifiedBy>
  <cp:revision>4</cp:revision>
  <dcterms:created xsi:type="dcterms:W3CDTF">2021-11-09T11:42:00Z</dcterms:created>
  <dcterms:modified xsi:type="dcterms:W3CDTF">2021-12-27T09:08:00Z</dcterms:modified>
</cp:coreProperties>
</file>