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5E" w:rsidRPr="00265006" w:rsidRDefault="005413B4" w:rsidP="00265006">
      <w:pPr>
        <w:pStyle w:val="1"/>
        <w:shd w:val="clear" w:color="auto" w:fill="auto"/>
        <w:spacing w:before="0" w:line="350" w:lineRule="exact"/>
        <w:ind w:left="40" w:right="40" w:firstLine="720"/>
        <w:jc w:val="center"/>
        <w:rPr>
          <w:b/>
        </w:rPr>
      </w:pPr>
      <w:r>
        <w:rPr>
          <w:b/>
        </w:rPr>
        <w:t>ПРОФИЛАКТИКА ИНТЕРНЕТ-МОШЕНИЧЕСТВ!</w:t>
      </w:r>
    </w:p>
    <w:p w:rsidR="00AE704F" w:rsidRDefault="00E649F7">
      <w:pPr>
        <w:pStyle w:val="1"/>
        <w:shd w:val="clear" w:color="auto" w:fill="auto"/>
        <w:spacing w:before="0" w:line="350" w:lineRule="exact"/>
        <w:ind w:left="40" w:right="40" w:firstLine="720"/>
      </w:pPr>
      <w:r>
        <w:t>За сравнительно небольшой промежуток времени количество пользователей сети Интернет в Республике Беларусь превысило пять миллионов человек. Сегодня по плотности проникновения широкополосного доступа на 100 человек Беларусь вышла на среднеевропейские показатели, а по скорости - на третье место в мире. Количество абонентов сотовой связи продолжает увеличиваться и в 2017 году достигло 11,415 миллиона человек.</w:t>
      </w:r>
    </w:p>
    <w:p w:rsidR="00AE704F" w:rsidRDefault="00E649F7">
      <w:pPr>
        <w:pStyle w:val="1"/>
        <w:shd w:val="clear" w:color="auto" w:fill="auto"/>
        <w:spacing w:before="0" w:line="350" w:lineRule="exact"/>
        <w:ind w:left="40" w:right="40" w:firstLine="720"/>
      </w:pPr>
      <w:r>
        <w:t>Указанные темпы проникновения информационных технологий во все сферы жизнедеятельности человека наряду с имеющей место неквалифицированностью определенной части пользователей являются предпосылкой возрастающего количества компьютерных инцидентов.</w:t>
      </w:r>
    </w:p>
    <w:p w:rsidR="00AE704F" w:rsidRDefault="00E649F7">
      <w:pPr>
        <w:pStyle w:val="1"/>
        <w:shd w:val="clear" w:color="auto" w:fill="auto"/>
        <w:spacing w:before="0" w:line="350" w:lineRule="exact"/>
        <w:ind w:left="40" w:right="40" w:firstLine="720"/>
      </w:pPr>
      <w:r>
        <w:t>В законодательстве Республики Беларусь предусмотрена ответственность, в том числе уголовная, за совершение противоправных деяний в сфере высоких технологий.</w:t>
      </w:r>
    </w:p>
    <w:p w:rsidR="00AE704F" w:rsidRDefault="00E649F7">
      <w:pPr>
        <w:pStyle w:val="1"/>
        <w:shd w:val="clear" w:color="auto" w:fill="auto"/>
        <w:spacing w:before="0" w:line="350" w:lineRule="exact"/>
        <w:ind w:left="40" w:right="40" w:firstLine="720"/>
      </w:pPr>
      <w:r>
        <w:t>Уголовным кодексом предусмотрен ряд преступлений, отнесенных к компетенции подразделений по раскрытию преступлений в сфере высоких технологий. Рассмотрим их подробнее.</w:t>
      </w:r>
    </w:p>
    <w:p w:rsidR="00AE704F" w:rsidRDefault="00E649F7">
      <w:pPr>
        <w:pStyle w:val="70"/>
        <w:shd w:val="clear" w:color="auto" w:fill="auto"/>
        <w:ind w:left="40" w:firstLine="720"/>
      </w:pPr>
      <w:r>
        <w:t>Статья 212. Хищение путем использования компьютерной техники</w:t>
      </w:r>
    </w:p>
    <w:p w:rsidR="00AE704F" w:rsidRDefault="00E649F7">
      <w:pPr>
        <w:pStyle w:val="40"/>
        <w:numPr>
          <w:ilvl w:val="0"/>
          <w:numId w:val="1"/>
        </w:numPr>
        <w:shd w:val="clear" w:color="auto" w:fill="auto"/>
        <w:tabs>
          <w:tab w:val="left" w:pos="1115"/>
        </w:tabs>
        <w:spacing w:before="0" w:after="0" w:line="298" w:lineRule="exact"/>
        <w:ind w:left="40" w:right="40" w:firstLine="720"/>
      </w:pPr>
      <w:r>
        <w:t>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AE704F" w:rsidRDefault="00E649F7">
      <w:pPr>
        <w:pStyle w:val="40"/>
        <w:shd w:val="clear" w:color="auto" w:fill="auto"/>
        <w:spacing w:before="0" w:after="0" w:line="298" w:lineRule="exact"/>
        <w:ind w:left="40" w:right="40" w:firstLine="720"/>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E704F" w:rsidRDefault="00E649F7">
      <w:pPr>
        <w:pStyle w:val="40"/>
        <w:numPr>
          <w:ilvl w:val="0"/>
          <w:numId w:val="1"/>
        </w:numPr>
        <w:shd w:val="clear" w:color="auto" w:fill="auto"/>
        <w:tabs>
          <w:tab w:val="left" w:pos="1240"/>
        </w:tabs>
        <w:spacing w:before="0" w:after="0" w:line="298" w:lineRule="exact"/>
        <w:ind w:left="40" w:right="40" w:firstLine="720"/>
      </w:pPr>
      <w:r>
        <w:t>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w:t>
      </w:r>
    </w:p>
    <w:p w:rsidR="00AE704F" w:rsidRDefault="00E649F7">
      <w:pPr>
        <w:pStyle w:val="40"/>
        <w:shd w:val="clear" w:color="auto" w:fill="auto"/>
        <w:spacing w:before="0" w:after="0" w:line="298" w:lineRule="exact"/>
        <w:ind w:left="40" w:right="40" w:firstLine="720"/>
      </w:pPr>
      <w: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AE704F" w:rsidRDefault="00E649F7">
      <w:pPr>
        <w:pStyle w:val="40"/>
        <w:numPr>
          <w:ilvl w:val="0"/>
          <w:numId w:val="1"/>
        </w:numPr>
        <w:shd w:val="clear" w:color="auto" w:fill="auto"/>
        <w:tabs>
          <w:tab w:val="left" w:pos="1014"/>
        </w:tabs>
        <w:spacing w:before="0" w:after="0" w:line="298" w:lineRule="exact"/>
        <w:ind w:left="40" w:right="40" w:firstLine="720"/>
      </w:pPr>
      <w:r>
        <w:t>Деяния, предусмотренные частями 1 или 2 настоящей статьи, совершенные в крупном размере, -</w:t>
      </w:r>
    </w:p>
    <w:p w:rsidR="00AE704F" w:rsidRDefault="00E649F7">
      <w:pPr>
        <w:pStyle w:val="40"/>
        <w:shd w:val="clear" w:color="auto" w:fill="auto"/>
        <w:spacing w:before="0" w:after="0" w:line="298" w:lineRule="exact"/>
        <w:ind w:left="40" w:right="40" w:firstLine="720"/>
      </w:pPr>
      <w:r>
        <w:t>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AE704F" w:rsidRDefault="00E649F7">
      <w:pPr>
        <w:pStyle w:val="40"/>
        <w:numPr>
          <w:ilvl w:val="0"/>
          <w:numId w:val="1"/>
        </w:numPr>
        <w:shd w:val="clear" w:color="auto" w:fill="auto"/>
        <w:tabs>
          <w:tab w:val="left" w:pos="1182"/>
        </w:tabs>
        <w:spacing w:before="0" w:after="0" w:line="298" w:lineRule="exact"/>
        <w:ind w:left="40" w:right="40" w:firstLine="720"/>
      </w:pPr>
      <w:r>
        <w:t>Деяния, предусмотренные частями 1, 2 или 3 настоящей статьи, совершенные организованной группой либо в особо крупном размере, -</w:t>
      </w:r>
    </w:p>
    <w:p w:rsidR="00AE704F" w:rsidRDefault="00E649F7">
      <w:pPr>
        <w:pStyle w:val="40"/>
        <w:shd w:val="clear" w:color="auto" w:fill="auto"/>
        <w:spacing w:before="0" w:after="0" w:line="298" w:lineRule="exact"/>
        <w:ind w:left="40" w:right="40" w:firstLine="720"/>
      </w:pPr>
      <w: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AE704F" w:rsidRDefault="00E649F7">
      <w:pPr>
        <w:pStyle w:val="1"/>
        <w:shd w:val="clear" w:color="auto" w:fill="auto"/>
        <w:spacing w:before="0" w:line="350" w:lineRule="exact"/>
        <w:ind w:left="40" w:right="40" w:firstLine="720"/>
      </w:pPr>
      <w:r>
        <w:t>Необходимо отметить, что ответственность за деяния, предусмотренные</w:t>
      </w:r>
      <w:r>
        <w:rPr>
          <w:rStyle w:val="a5"/>
        </w:rPr>
        <w:t xml:space="preserve"> ст.212,</w:t>
      </w:r>
      <w:r>
        <w:t xml:space="preserve"> наступает</w:t>
      </w:r>
      <w:r>
        <w:rPr>
          <w:rStyle w:val="a5"/>
        </w:rPr>
        <w:t xml:space="preserve"> с 14-летнего возраста.</w:t>
      </w:r>
    </w:p>
    <w:p w:rsidR="00AE704F" w:rsidRDefault="00E649F7">
      <w:pPr>
        <w:pStyle w:val="1"/>
        <w:shd w:val="clear" w:color="auto" w:fill="auto"/>
        <w:spacing w:before="0" w:after="282" w:line="350" w:lineRule="exact"/>
        <w:ind w:left="60" w:right="40" w:firstLine="720"/>
      </w:pPr>
      <w:r>
        <w:t xml:space="preserve">Примером такого преступления может быть хищение денежных средств с найденной либо похищенной банковской платежной карточки с </w:t>
      </w:r>
      <w:r>
        <w:lastRenderedPageBreak/>
        <w:t>использованием банкомата, платежного терминала. В последнее время все чаще фиксируются факты хищений с использованием реквизитов карт при осуществлении Интернет-платежей, а также завладение денежными средствами, хранящимися на счетах различных электронных платежных систем и сервисов.</w:t>
      </w:r>
    </w:p>
    <w:p w:rsidR="00AE704F" w:rsidRDefault="00E649F7">
      <w:pPr>
        <w:pStyle w:val="70"/>
        <w:shd w:val="clear" w:color="auto" w:fill="auto"/>
        <w:ind w:left="60" w:firstLine="720"/>
      </w:pPr>
      <w:r>
        <w:t>Статья 349. Несанкционированный доступ к компьютерной информации</w:t>
      </w:r>
    </w:p>
    <w:p w:rsidR="00AE704F" w:rsidRDefault="00E649F7">
      <w:pPr>
        <w:pStyle w:val="40"/>
        <w:numPr>
          <w:ilvl w:val="1"/>
          <w:numId w:val="1"/>
        </w:numPr>
        <w:shd w:val="clear" w:color="auto" w:fill="auto"/>
        <w:tabs>
          <w:tab w:val="left" w:pos="1063"/>
        </w:tabs>
        <w:spacing w:before="0" w:after="0" w:line="298" w:lineRule="exact"/>
        <w:ind w:left="60" w:right="40" w:firstLine="720"/>
      </w:pPr>
      <w: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AE704F" w:rsidRDefault="00E649F7">
      <w:pPr>
        <w:pStyle w:val="40"/>
        <w:shd w:val="clear" w:color="auto" w:fill="auto"/>
        <w:spacing w:before="0" w:after="0" w:line="298" w:lineRule="exact"/>
        <w:ind w:left="60" w:firstLine="720"/>
      </w:pPr>
      <w:r>
        <w:t>наказывается штрафом или арестом.</w:t>
      </w:r>
    </w:p>
    <w:p w:rsidR="00AE704F" w:rsidRDefault="00E649F7">
      <w:pPr>
        <w:pStyle w:val="40"/>
        <w:numPr>
          <w:ilvl w:val="1"/>
          <w:numId w:val="1"/>
        </w:numPr>
        <w:shd w:val="clear" w:color="auto" w:fill="auto"/>
        <w:tabs>
          <w:tab w:val="left" w:pos="1068"/>
        </w:tabs>
        <w:spacing w:before="0" w:after="0" w:line="298" w:lineRule="exact"/>
        <w:ind w:left="60" w:right="40" w:firstLine="720"/>
      </w:pPr>
      <w:r>
        <w:t>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AE704F" w:rsidRDefault="00E649F7">
      <w:pPr>
        <w:pStyle w:val="40"/>
        <w:shd w:val="clear" w:color="auto" w:fill="auto"/>
        <w:spacing w:before="0" w:after="0" w:line="298" w:lineRule="exact"/>
        <w:ind w:left="60" w:right="40" w:firstLine="720"/>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AE704F" w:rsidRDefault="00E649F7">
      <w:pPr>
        <w:pStyle w:val="40"/>
        <w:numPr>
          <w:ilvl w:val="1"/>
          <w:numId w:val="1"/>
        </w:numPr>
        <w:shd w:val="clear" w:color="auto" w:fill="auto"/>
        <w:tabs>
          <w:tab w:val="left" w:pos="1250"/>
        </w:tabs>
        <w:spacing w:before="0" w:after="0" w:line="298" w:lineRule="exact"/>
        <w:ind w:left="60" w:right="40" w:firstLine="720"/>
      </w:pPr>
      <w:r>
        <w:t>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AE704F" w:rsidRDefault="00E649F7">
      <w:pPr>
        <w:pStyle w:val="40"/>
        <w:shd w:val="clear" w:color="auto" w:fill="auto"/>
        <w:spacing w:before="0" w:after="0" w:line="298" w:lineRule="exact"/>
        <w:ind w:left="60" w:right="40" w:firstLine="720"/>
      </w:pPr>
      <w:r>
        <w:t>наказываются ограничением свободы на срок до пяти лет или лишением свободы на срок до семи лет.</w:t>
      </w:r>
    </w:p>
    <w:p w:rsidR="00AE704F" w:rsidRDefault="00E649F7">
      <w:pPr>
        <w:pStyle w:val="1"/>
        <w:shd w:val="clear" w:color="auto" w:fill="auto"/>
        <w:spacing w:before="0" w:after="279" w:line="346" w:lineRule="exact"/>
        <w:ind w:left="60" w:right="40" w:firstLine="720"/>
      </w:pPr>
      <w:r>
        <w:t>Например - несанкционированный доступ (открытие и просмотр файлов, писем, переписки) к электронной почте, учетным записям на различных сайтах, в том числе в социальных сетях, к информации, содержащейся на компьютере, в смартфоне и защищенной от доступа третьих лиц.</w:t>
      </w:r>
    </w:p>
    <w:p w:rsidR="00AE704F" w:rsidRDefault="00E649F7">
      <w:pPr>
        <w:pStyle w:val="70"/>
        <w:shd w:val="clear" w:color="auto" w:fill="auto"/>
        <w:ind w:left="60" w:firstLine="720"/>
      </w:pPr>
      <w:r>
        <w:t>Статья 350. Модификация компьютерной информации</w:t>
      </w:r>
    </w:p>
    <w:p w:rsidR="00AE704F" w:rsidRDefault="00E649F7">
      <w:pPr>
        <w:pStyle w:val="40"/>
        <w:numPr>
          <w:ilvl w:val="2"/>
          <w:numId w:val="1"/>
        </w:numPr>
        <w:shd w:val="clear" w:color="auto" w:fill="auto"/>
        <w:tabs>
          <w:tab w:val="left" w:pos="1058"/>
        </w:tabs>
        <w:spacing w:before="0" w:after="0" w:line="298" w:lineRule="exact"/>
        <w:ind w:left="60" w:right="40" w:firstLine="720"/>
      </w:pPr>
      <w:r>
        <w:t>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AE704F" w:rsidRDefault="00E649F7">
      <w:pPr>
        <w:pStyle w:val="40"/>
        <w:shd w:val="clear" w:color="auto" w:fill="auto"/>
        <w:spacing w:before="0" w:after="0" w:line="298" w:lineRule="exact"/>
        <w:ind w:left="60" w:right="40" w:firstLine="720"/>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AE704F" w:rsidRDefault="00E649F7">
      <w:pPr>
        <w:pStyle w:val="40"/>
        <w:numPr>
          <w:ilvl w:val="2"/>
          <w:numId w:val="1"/>
        </w:numPr>
        <w:shd w:val="clear" w:color="auto" w:fill="auto"/>
        <w:tabs>
          <w:tab w:val="left" w:pos="1462"/>
        </w:tabs>
        <w:spacing w:before="0" w:after="0" w:line="298" w:lineRule="exact"/>
        <w:ind w:left="60" w:right="40" w:firstLine="720"/>
      </w:pPr>
      <w:r>
        <w:t>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349 Кодекса,-</w:t>
      </w:r>
    </w:p>
    <w:p w:rsidR="00AE704F" w:rsidRDefault="00E649F7">
      <w:pPr>
        <w:pStyle w:val="40"/>
        <w:shd w:val="clear" w:color="auto" w:fill="auto"/>
        <w:spacing w:before="0" w:after="0" w:line="312" w:lineRule="exact"/>
        <w:ind w:left="40" w:right="40" w:firstLine="720"/>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E704F" w:rsidRDefault="00E649F7">
      <w:pPr>
        <w:pStyle w:val="1"/>
        <w:shd w:val="clear" w:color="auto" w:fill="auto"/>
        <w:spacing w:before="0" w:after="219" w:line="350" w:lineRule="exact"/>
        <w:ind w:left="40" w:right="40" w:firstLine="720"/>
      </w:pPr>
      <w:r>
        <w:lastRenderedPageBreak/>
        <w:t>В качестве примера можно привести произведенные изменения компьютерной информации: переписка в электронной почте, в социальной сети, в мессенджере с правами другого пользователя; изменение текстовой, графической и иной информации; внесение изменений в защищенные базы данных и т.д.</w:t>
      </w:r>
    </w:p>
    <w:p w:rsidR="00AE704F" w:rsidRDefault="00E649F7">
      <w:pPr>
        <w:pStyle w:val="70"/>
        <w:shd w:val="clear" w:color="auto" w:fill="auto"/>
        <w:spacing w:line="302" w:lineRule="exact"/>
        <w:ind w:left="40" w:firstLine="720"/>
      </w:pPr>
      <w:r>
        <w:t>Статья 351. Компьютерный саботаж</w:t>
      </w:r>
    </w:p>
    <w:p w:rsidR="00AE704F" w:rsidRDefault="00E649F7">
      <w:pPr>
        <w:pStyle w:val="40"/>
        <w:numPr>
          <w:ilvl w:val="3"/>
          <w:numId w:val="1"/>
        </w:numPr>
        <w:shd w:val="clear" w:color="auto" w:fill="auto"/>
        <w:tabs>
          <w:tab w:val="left" w:pos="1149"/>
        </w:tabs>
        <w:spacing w:before="0" w:after="0" w:line="302" w:lineRule="exact"/>
        <w:ind w:left="40" w:right="40" w:firstLine="720"/>
      </w:pPr>
      <w:r>
        <w:t>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w:t>
      </w:r>
    </w:p>
    <w:p w:rsidR="00AE704F" w:rsidRDefault="00E649F7">
      <w:pPr>
        <w:pStyle w:val="40"/>
        <w:shd w:val="clear" w:color="auto" w:fill="auto"/>
        <w:spacing w:before="0" w:after="0" w:line="302" w:lineRule="exact"/>
        <w:ind w:left="40" w:right="40" w:firstLine="720"/>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AE704F" w:rsidRDefault="00E649F7">
      <w:pPr>
        <w:pStyle w:val="40"/>
        <w:numPr>
          <w:ilvl w:val="3"/>
          <w:numId w:val="1"/>
        </w:numPr>
        <w:shd w:val="clear" w:color="auto" w:fill="auto"/>
        <w:tabs>
          <w:tab w:val="left" w:pos="1038"/>
        </w:tabs>
        <w:spacing w:before="0" w:after="0" w:line="302" w:lineRule="exact"/>
        <w:ind w:left="40" w:right="40" w:firstLine="720"/>
      </w:pPr>
      <w:r>
        <w:t>Компьютерный саботаж, сопряженный с несанкционированным доступом к компьютерной системе или сети либо повлекший тяжкие последствия, -</w:t>
      </w:r>
    </w:p>
    <w:p w:rsidR="00AE704F" w:rsidRDefault="00E649F7">
      <w:pPr>
        <w:pStyle w:val="1"/>
        <w:shd w:val="clear" w:color="auto" w:fill="auto"/>
        <w:spacing w:before="0" w:after="211" w:line="336" w:lineRule="exact"/>
        <w:ind w:left="40" w:right="40" w:firstLine="720"/>
        <w:jc w:val="left"/>
      </w:pPr>
      <w:r>
        <w:rPr>
          <w:rStyle w:val="125pt"/>
        </w:rPr>
        <w:t>наказывается лишением свободы на срок от</w:t>
      </w:r>
      <w:r>
        <w:t xml:space="preserve"> трех</w:t>
      </w:r>
      <w:r>
        <w:rPr>
          <w:rStyle w:val="125pt"/>
        </w:rPr>
        <w:t xml:space="preserve"> до десяти лет. </w:t>
      </w:r>
      <w:r>
        <w:t>Здесь мы говорим об умышленном уничтожении (удалении, приведении в непригодное состояние, шифровании) компьютерной информации либо ее блокировании (например путем смены пароля доступа, изменении графического ключа и т.д.).</w:t>
      </w:r>
    </w:p>
    <w:p w:rsidR="00AE704F" w:rsidRDefault="00E649F7">
      <w:pPr>
        <w:pStyle w:val="40"/>
        <w:shd w:val="clear" w:color="auto" w:fill="auto"/>
        <w:spacing w:before="0" w:after="0" w:line="298" w:lineRule="exact"/>
        <w:ind w:left="40" w:right="40" w:firstLine="720"/>
        <w:jc w:val="left"/>
      </w:pPr>
      <w:r>
        <w:rPr>
          <w:rStyle w:val="41"/>
        </w:rPr>
        <w:t xml:space="preserve">Статья 352. Неправомерное завладение компьютерной информацией </w:t>
      </w:r>
      <w: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AE704F" w:rsidRDefault="00E649F7">
      <w:pPr>
        <w:pStyle w:val="40"/>
        <w:shd w:val="clear" w:color="auto" w:fill="auto"/>
        <w:spacing w:before="0" w:after="0" w:line="298" w:lineRule="exact"/>
        <w:ind w:left="40" w:right="40" w:firstLine="720"/>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AE704F" w:rsidRDefault="00E649F7">
      <w:pPr>
        <w:pStyle w:val="1"/>
        <w:shd w:val="clear" w:color="auto" w:fill="auto"/>
        <w:spacing w:before="0" w:after="215" w:line="346" w:lineRule="exact"/>
        <w:ind w:left="40" w:right="40" w:firstLine="720"/>
      </w:pPr>
      <w:r>
        <w:t>В данном случае учитываются действия, связанные с копированием какой-либо значимой информации, повлекшие причинение существенного вреда. К примеру - копирование писем из электронной почты, личной переписки из социальных сетей, закрытых для просмотра третьими лицами фотографий с компьютера.</w:t>
      </w:r>
    </w:p>
    <w:p w:rsidR="00AE704F" w:rsidRDefault="00E649F7">
      <w:pPr>
        <w:pStyle w:val="70"/>
        <w:shd w:val="clear" w:color="auto" w:fill="auto"/>
        <w:spacing w:line="302" w:lineRule="exact"/>
        <w:ind w:left="40" w:right="40" w:firstLine="720"/>
      </w:pPr>
      <w:r>
        <w:t>Статья 353. Изготовление либо сбыт специальных средств для получения неправомерного доступа к компьютерной системе или сети</w:t>
      </w:r>
    </w:p>
    <w:p w:rsidR="00AE704F" w:rsidRDefault="00E649F7">
      <w:pPr>
        <w:pStyle w:val="40"/>
        <w:shd w:val="clear" w:color="auto" w:fill="auto"/>
        <w:spacing w:before="0" w:after="0" w:line="302" w:lineRule="exact"/>
        <w:ind w:left="40" w:right="40" w:firstLine="720"/>
      </w:pPr>
      <w:r>
        <w:t>Изготовление с целью сбыта либо сбыт специальных программных или аппаратных : средств для получения неправомерного доступа к защищенной компьютерной системе или сети -</w:t>
      </w:r>
    </w:p>
    <w:p w:rsidR="00AE704F" w:rsidRDefault="00E649F7">
      <w:pPr>
        <w:pStyle w:val="40"/>
        <w:shd w:val="clear" w:color="auto" w:fill="auto"/>
        <w:spacing w:before="0" w:after="0" w:line="302" w:lineRule="exact"/>
        <w:ind w:left="40" w:right="40" w:firstLine="720"/>
      </w:pPr>
      <w:r>
        <w:t xml:space="preserve">наказываются штрафом, или арестом, или ограничением свободы на срок до </w:t>
      </w:r>
      <w:r>
        <w:rPr>
          <w:rStyle w:val="4115pt"/>
        </w:rPr>
        <w:t>двух лет.</w:t>
      </w:r>
    </w:p>
    <w:p w:rsidR="00AE704F" w:rsidRDefault="00E649F7">
      <w:pPr>
        <w:pStyle w:val="1"/>
        <w:shd w:val="clear" w:color="auto" w:fill="auto"/>
        <w:spacing w:before="0" w:after="219" w:line="350" w:lineRule="exact"/>
        <w:ind w:left="60" w:right="60" w:firstLine="720"/>
      </w:pPr>
      <w:r>
        <w:t>Статья достаточно специфична и применяется при разработке, изготовлении и сбыте специальных программ и устройств, предназначенных для осуществления несанкционированных доступов, например поддельных смарт-карт для просмотра закодированных каналов спутникового телевидения.</w:t>
      </w:r>
    </w:p>
    <w:p w:rsidR="00AE704F" w:rsidRDefault="00E649F7">
      <w:pPr>
        <w:pStyle w:val="70"/>
        <w:shd w:val="clear" w:color="auto" w:fill="auto"/>
        <w:spacing w:line="302" w:lineRule="exact"/>
        <w:ind w:left="60" w:right="60" w:firstLine="720"/>
      </w:pPr>
      <w:r>
        <w:lastRenderedPageBreak/>
        <w:t>Статья 354. Разработка, использование либо распространение вредоносных программ</w:t>
      </w:r>
    </w:p>
    <w:p w:rsidR="00AE704F" w:rsidRDefault="00E649F7">
      <w:pPr>
        <w:pStyle w:val="40"/>
        <w:numPr>
          <w:ilvl w:val="4"/>
          <w:numId w:val="1"/>
        </w:numPr>
        <w:shd w:val="clear" w:color="auto" w:fill="auto"/>
        <w:tabs>
          <w:tab w:val="left" w:pos="1255"/>
        </w:tabs>
        <w:spacing w:before="0" w:after="0" w:line="302" w:lineRule="exact"/>
        <w:ind w:left="60" w:right="60" w:firstLine="720"/>
      </w:pPr>
      <w:r>
        <w:t>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AE704F" w:rsidRDefault="00E649F7">
      <w:pPr>
        <w:pStyle w:val="40"/>
        <w:shd w:val="clear" w:color="auto" w:fill="auto"/>
        <w:spacing w:before="0" w:after="0" w:line="302" w:lineRule="exact"/>
        <w:ind w:left="60" w:right="60" w:firstLine="720"/>
      </w:pPr>
      <w:r>
        <w:t>наказываются штрафом, или арестом, или ограничением свободы на срок до двух лет, или лишением свободы на тот же срок.</w:t>
      </w:r>
    </w:p>
    <w:p w:rsidR="00AE704F" w:rsidRDefault="00E649F7">
      <w:pPr>
        <w:pStyle w:val="40"/>
        <w:numPr>
          <w:ilvl w:val="4"/>
          <w:numId w:val="1"/>
        </w:numPr>
        <w:shd w:val="clear" w:color="auto" w:fill="auto"/>
        <w:tabs>
          <w:tab w:val="left" w:pos="1034"/>
        </w:tabs>
        <w:spacing w:before="0" w:after="0" w:line="302" w:lineRule="exact"/>
        <w:ind w:left="60" w:firstLine="720"/>
      </w:pPr>
      <w:r>
        <w:t>Те же действия, повлекшие тяжкие последствия, -</w:t>
      </w:r>
    </w:p>
    <w:p w:rsidR="00AE704F" w:rsidRDefault="00E649F7">
      <w:pPr>
        <w:pStyle w:val="40"/>
        <w:shd w:val="clear" w:color="auto" w:fill="auto"/>
        <w:spacing w:before="0" w:after="0" w:line="302" w:lineRule="exact"/>
        <w:ind w:left="60" w:firstLine="720"/>
      </w:pPr>
      <w:r>
        <w:t>наказываются лишением свободы на срок от трех до десяти лет.</w:t>
      </w:r>
    </w:p>
    <w:p w:rsidR="00AE704F" w:rsidRDefault="00E649F7">
      <w:pPr>
        <w:pStyle w:val="1"/>
        <w:shd w:val="clear" w:color="auto" w:fill="auto"/>
        <w:spacing w:before="0" w:after="215" w:line="341" w:lineRule="exact"/>
        <w:ind w:left="60" w:right="60" w:firstLine="720"/>
      </w:pPr>
      <w:r>
        <w:t>К уголовной ответственности по данной статье могут быть привлечены лица за разработку вредоносного программного обеспечения, а также разработку и использование вирусов, например блокирующих смартфоны либо шифрующих компьютерную информацию на серверах.</w:t>
      </w:r>
    </w:p>
    <w:p w:rsidR="00AE704F" w:rsidRDefault="00E649F7">
      <w:pPr>
        <w:pStyle w:val="70"/>
        <w:shd w:val="clear" w:color="auto" w:fill="auto"/>
        <w:ind w:left="60" w:firstLine="720"/>
      </w:pPr>
      <w:r>
        <w:t>Статья 355. Нарушение правил эксплуатации компьютерной системы или</w:t>
      </w:r>
    </w:p>
    <w:p w:rsidR="00AE704F" w:rsidRDefault="00E649F7">
      <w:pPr>
        <w:pStyle w:val="70"/>
        <w:shd w:val="clear" w:color="auto" w:fill="auto"/>
        <w:ind w:left="60"/>
        <w:jc w:val="left"/>
      </w:pPr>
      <w:r>
        <w:t>сети</w:t>
      </w:r>
    </w:p>
    <w:p w:rsidR="00AE704F" w:rsidRDefault="00E649F7">
      <w:pPr>
        <w:pStyle w:val="40"/>
        <w:numPr>
          <w:ilvl w:val="5"/>
          <w:numId w:val="1"/>
        </w:numPr>
        <w:shd w:val="clear" w:color="auto" w:fill="auto"/>
        <w:tabs>
          <w:tab w:val="left" w:pos="1078"/>
        </w:tabs>
        <w:spacing w:before="0" w:after="0" w:line="298" w:lineRule="exact"/>
        <w:ind w:left="60" w:right="60" w:firstLine="720"/>
      </w:pPr>
      <w:r>
        <w:t>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w:t>
      </w:r>
    </w:p>
    <w:p w:rsidR="00AE704F" w:rsidRDefault="00E649F7">
      <w:pPr>
        <w:pStyle w:val="40"/>
        <w:shd w:val="clear" w:color="auto" w:fill="auto"/>
        <w:spacing w:before="0" w:after="0" w:line="298" w:lineRule="exact"/>
        <w:ind w:left="60" w:right="60" w:firstLine="720"/>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AE704F" w:rsidRDefault="00E649F7">
      <w:pPr>
        <w:pStyle w:val="40"/>
        <w:numPr>
          <w:ilvl w:val="5"/>
          <w:numId w:val="1"/>
        </w:numPr>
        <w:shd w:val="clear" w:color="auto" w:fill="auto"/>
        <w:tabs>
          <w:tab w:val="left" w:pos="1073"/>
        </w:tabs>
        <w:spacing w:before="0" w:after="0" w:line="298" w:lineRule="exact"/>
        <w:ind w:left="60" w:right="60" w:firstLine="720"/>
      </w:pPr>
      <w:r>
        <w:t>То же деяние, совершенное при эксплуатации компьютерной системы или сети, содержащей информацию особой ценности, -</w:t>
      </w:r>
    </w:p>
    <w:p w:rsidR="00AE704F" w:rsidRDefault="00E649F7">
      <w:pPr>
        <w:pStyle w:val="40"/>
        <w:shd w:val="clear" w:color="auto" w:fill="auto"/>
        <w:spacing w:before="0" w:after="0" w:line="298" w:lineRule="exact"/>
        <w:ind w:left="60" w:right="60" w:firstLine="720"/>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AE704F" w:rsidRDefault="00E649F7">
      <w:pPr>
        <w:pStyle w:val="40"/>
        <w:numPr>
          <w:ilvl w:val="5"/>
          <w:numId w:val="1"/>
        </w:numPr>
        <w:shd w:val="clear" w:color="auto" w:fill="auto"/>
        <w:tabs>
          <w:tab w:val="left" w:pos="1092"/>
        </w:tabs>
        <w:spacing w:before="0" w:after="0" w:line="298" w:lineRule="exact"/>
        <w:ind w:left="60" w:right="60" w:firstLine="720"/>
      </w:pPr>
      <w:r>
        <w:t>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w:t>
      </w:r>
    </w:p>
    <w:p w:rsidR="00AE704F" w:rsidRDefault="00E649F7">
      <w:pPr>
        <w:pStyle w:val="40"/>
        <w:shd w:val="clear" w:color="auto" w:fill="auto"/>
        <w:spacing w:before="0" w:after="0" w:line="298" w:lineRule="exact"/>
        <w:ind w:left="60" w:right="60" w:firstLine="720"/>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AE704F" w:rsidRDefault="00E649F7">
      <w:pPr>
        <w:pStyle w:val="1"/>
        <w:shd w:val="clear" w:color="auto" w:fill="auto"/>
        <w:spacing w:before="0" w:after="300" w:line="350" w:lineRule="exact"/>
        <w:ind w:left="60" w:right="60" w:firstLine="720"/>
      </w:pPr>
      <w:r>
        <w:t>Указанная статья применяется к лицам, имеющим доступ к компьютерным сетям и системам, в которых хранится значимая информация, халатные действия которых привели к нарушению функционирования таких систем.</w:t>
      </w:r>
    </w:p>
    <w:p w:rsidR="00AE704F" w:rsidRDefault="00E649F7">
      <w:pPr>
        <w:pStyle w:val="1"/>
        <w:shd w:val="clear" w:color="auto" w:fill="auto"/>
        <w:spacing w:before="0" w:line="350" w:lineRule="exact"/>
        <w:ind w:left="60" w:right="40" w:firstLine="700"/>
      </w:pPr>
      <w:r>
        <w:t>Ответственность за деяния, предусмотренные</w:t>
      </w:r>
      <w:r>
        <w:rPr>
          <w:rStyle w:val="125pt0"/>
        </w:rPr>
        <w:t xml:space="preserve"> ст. ст. 349-355 </w:t>
      </w:r>
      <w:r>
        <w:t>наступает</w:t>
      </w:r>
      <w:r>
        <w:rPr>
          <w:rStyle w:val="a6"/>
        </w:rPr>
        <w:t xml:space="preserve"> с 16-летнего возраста.</w:t>
      </w:r>
    </w:p>
    <w:p w:rsidR="00AE704F" w:rsidRDefault="00E649F7">
      <w:pPr>
        <w:pStyle w:val="1"/>
        <w:shd w:val="clear" w:color="auto" w:fill="auto"/>
        <w:spacing w:before="0" w:line="350" w:lineRule="exact"/>
        <w:ind w:left="60" w:right="40" w:firstLine="700"/>
      </w:pPr>
      <w:r>
        <w:t>Также с использованием сети Интернет может совершаться ряд иных уголовно наказуемых противоправных деяний:</w:t>
      </w:r>
    </w:p>
    <w:p w:rsidR="00AE704F" w:rsidRDefault="00E649F7">
      <w:pPr>
        <w:pStyle w:val="1"/>
        <w:numPr>
          <w:ilvl w:val="0"/>
          <w:numId w:val="2"/>
        </w:numPr>
        <w:shd w:val="clear" w:color="auto" w:fill="auto"/>
        <w:tabs>
          <w:tab w:val="left" w:pos="348"/>
        </w:tabs>
        <w:spacing w:before="0" w:line="355" w:lineRule="exact"/>
        <w:ind w:left="60"/>
      </w:pPr>
      <w:r>
        <w:t>мошенничество (ст.209 УК);</w:t>
      </w:r>
    </w:p>
    <w:p w:rsidR="00AE704F" w:rsidRDefault="00E649F7">
      <w:pPr>
        <w:pStyle w:val="1"/>
        <w:numPr>
          <w:ilvl w:val="0"/>
          <w:numId w:val="2"/>
        </w:numPr>
        <w:shd w:val="clear" w:color="auto" w:fill="auto"/>
        <w:tabs>
          <w:tab w:val="left" w:pos="348"/>
        </w:tabs>
        <w:spacing w:before="0" w:line="355" w:lineRule="exact"/>
        <w:ind w:left="60" w:right="40"/>
      </w:pPr>
      <w:r>
        <w:lastRenderedPageBreak/>
        <w:t>причинение имущественного ущерба без признаков хищения (ст.216 УК);</w:t>
      </w:r>
    </w:p>
    <w:p w:rsidR="00AE704F" w:rsidRDefault="00E649F7">
      <w:pPr>
        <w:pStyle w:val="1"/>
        <w:numPr>
          <w:ilvl w:val="0"/>
          <w:numId w:val="2"/>
        </w:numPr>
        <w:shd w:val="clear" w:color="auto" w:fill="auto"/>
        <w:tabs>
          <w:tab w:val="left" w:pos="348"/>
        </w:tabs>
        <w:spacing w:before="0" w:line="355" w:lineRule="exact"/>
        <w:ind w:left="60" w:right="40"/>
      </w:pPr>
      <w:r>
        <w:t>изготовление и распространение порнографических материалов или предметов порнографического характера(ст.343 УК, ст.343-1 УК);</w:t>
      </w:r>
    </w:p>
    <w:p w:rsidR="00AE704F" w:rsidRDefault="00E649F7">
      <w:pPr>
        <w:pStyle w:val="1"/>
        <w:numPr>
          <w:ilvl w:val="0"/>
          <w:numId w:val="2"/>
        </w:numPr>
        <w:shd w:val="clear" w:color="auto" w:fill="auto"/>
        <w:tabs>
          <w:tab w:val="left" w:pos="348"/>
        </w:tabs>
        <w:spacing w:before="0" w:line="365" w:lineRule="exact"/>
        <w:ind w:left="60"/>
      </w:pPr>
      <w:r>
        <w:t>клевета (ст. 188 УК);</w:t>
      </w:r>
    </w:p>
    <w:p w:rsidR="00AE704F" w:rsidRDefault="00E649F7">
      <w:pPr>
        <w:pStyle w:val="1"/>
        <w:numPr>
          <w:ilvl w:val="0"/>
          <w:numId w:val="2"/>
        </w:numPr>
        <w:shd w:val="clear" w:color="auto" w:fill="auto"/>
        <w:tabs>
          <w:tab w:val="left" w:pos="348"/>
        </w:tabs>
        <w:spacing w:before="0" w:line="365" w:lineRule="exact"/>
        <w:ind w:left="60"/>
      </w:pPr>
      <w:r>
        <w:t>оскорбление (ст. 189 УК);</w:t>
      </w:r>
    </w:p>
    <w:p w:rsidR="00AE704F" w:rsidRDefault="00E649F7">
      <w:pPr>
        <w:pStyle w:val="1"/>
        <w:numPr>
          <w:ilvl w:val="0"/>
          <w:numId w:val="2"/>
        </w:numPr>
        <w:shd w:val="clear" w:color="auto" w:fill="auto"/>
        <w:tabs>
          <w:tab w:val="left" w:pos="348"/>
        </w:tabs>
        <w:spacing w:before="0" w:after="316" w:line="365" w:lineRule="exact"/>
        <w:ind w:left="60" w:right="40"/>
      </w:pPr>
      <w:r>
        <w:t>разжигание расовой, национальной или религиозной вражды или розни (ст. 130 УК) и иные.</w:t>
      </w:r>
    </w:p>
    <w:p w:rsidR="00AE704F" w:rsidRDefault="00E649F7">
      <w:pPr>
        <w:pStyle w:val="1"/>
        <w:shd w:val="clear" w:color="auto" w:fill="auto"/>
        <w:spacing w:before="0" w:line="346" w:lineRule="exact"/>
        <w:ind w:left="60" w:right="40" w:firstLine="700"/>
      </w:pPr>
      <w:r>
        <w:t>В результате работы, направленной на выявление и раскрытие преступлений указанной категории на территории Гродненской области, в 2017 году были достигнуты следующие результаты. Зарегистрировано 266 (+60 к аналогичному периоду прошлого года или +29,1%) преступлений в сфере высоких технологий, в том числе 177 (+50, +39,4%) - по ст.212 УК, 89 (+10, +12,7%) - преступления против информационной безопасности (55 - по ст.349 УК, 2 - ст.350 УК, 25 - ст.351 УК, 2 - ст.352 УК, 3 - ст.353 УК, 2 - ст.354 УК). Раскрываемость преступлений в сфере высоких технологий в Гродненской области составил 66,5% при среднереспубликанском показателе 53,6% (с 08.01.2018 применяется показатель удельный вес преступлений, производство по которыми окончено).</w:t>
      </w:r>
    </w:p>
    <w:p w:rsidR="00AE704F" w:rsidRDefault="00E649F7">
      <w:pPr>
        <w:pStyle w:val="1"/>
        <w:shd w:val="clear" w:color="auto" w:fill="auto"/>
        <w:spacing w:before="0" w:line="341" w:lineRule="exact"/>
        <w:ind w:left="60" w:right="40" w:firstLine="700"/>
      </w:pPr>
      <w:r>
        <w:t>По оконченным производством уголовным делам выявлен материальный ущерб в сумме более 125 тысяч рублей, 90,7% которого возмещен на стадии следствия.</w:t>
      </w:r>
    </w:p>
    <w:p w:rsidR="00AE704F" w:rsidRDefault="00E649F7">
      <w:pPr>
        <w:pStyle w:val="1"/>
        <w:shd w:val="clear" w:color="auto" w:fill="auto"/>
        <w:spacing w:before="0" w:after="293" w:line="341" w:lineRule="exact"/>
        <w:ind w:left="60" w:right="40" w:firstLine="700"/>
      </w:pPr>
      <w:r>
        <w:t>За совершение преступлений в сфере высоких технологий к уголовной ответственности привлечено 113 лиц, из них 4 несовершеннолетних (совершивших 23 преступления), 44 женщины, 35 - ранее судимых.</w:t>
      </w:r>
    </w:p>
    <w:p w:rsidR="00AE704F" w:rsidRDefault="00E649F7">
      <w:pPr>
        <w:pStyle w:val="1"/>
        <w:shd w:val="clear" w:color="auto" w:fill="auto"/>
        <w:spacing w:before="0" w:line="350" w:lineRule="exact"/>
        <w:ind w:left="60" w:right="40" w:firstLine="700"/>
      </w:pPr>
      <w:r>
        <w:t>В 2017-2018 годах на территории Гродненской области наблюдается отчетливая тенденция роста количества фактов совершения противоправных деяний в сети Интернет, которые выражаются, с одной стороны, во «взломе» и несанкционированном использовании учетных записей пользователей в социальных сетях, а с другой стороны - в совершении хищений с карт-счетов граждан путем мошенничества либо использования компьютерной техники. И в обоих случаях злоумышленники пользуются излишней доверчивостью и неосмотрительностью самих пользователей, а также их халатным подходом к обеспечению безопасного использования сети Интернет.</w:t>
      </w:r>
    </w:p>
    <w:p w:rsidR="00AE704F" w:rsidRDefault="00E649F7">
      <w:pPr>
        <w:pStyle w:val="1"/>
        <w:shd w:val="clear" w:color="auto" w:fill="auto"/>
        <w:spacing w:before="0" w:line="346" w:lineRule="exact"/>
        <w:ind w:left="60" w:right="40" w:firstLine="720"/>
      </w:pPr>
      <w:r>
        <w:t xml:space="preserve">Сначала преступник получает несанкционированный доступ к средству связи с потенциальным потерпевшим, обычно это учетные записи в социальных сетях, электронные почтовые ящики, аккаунты в различных программах, предназначенных для обмена сообщениями, например </w:t>
      </w:r>
      <w:r>
        <w:rPr>
          <w:lang w:val="en-US"/>
        </w:rPr>
        <w:t>Skype</w:t>
      </w:r>
      <w:r w:rsidRPr="00AE5239">
        <w:t xml:space="preserve">. </w:t>
      </w:r>
      <w:r>
        <w:t xml:space="preserve">Обычно это становится возможным ввиду небрежного отношение владельца сайта к обеспечению сохранности конфиденциальной информации (логинов, </w:t>
      </w:r>
      <w:r>
        <w:lastRenderedPageBreak/>
        <w:t>паролей) о пользователях либо беспечности самих пользователей При этом такая беспечность со стороны пользователей может проявляться в:</w:t>
      </w:r>
    </w:p>
    <w:p w:rsidR="00AE704F" w:rsidRDefault="00E649F7">
      <w:pPr>
        <w:pStyle w:val="1"/>
        <w:numPr>
          <w:ilvl w:val="0"/>
          <w:numId w:val="2"/>
        </w:numPr>
        <w:shd w:val="clear" w:color="auto" w:fill="auto"/>
        <w:tabs>
          <w:tab w:val="left" w:pos="348"/>
        </w:tabs>
        <w:spacing w:before="0" w:line="350" w:lineRule="exact"/>
        <w:ind w:left="60" w:right="40"/>
      </w:pPr>
      <w:r>
        <w:t>попадании на удочку лиц, создавших «фишинговый» (имитирующий настоящий) сайт;</w:t>
      </w:r>
    </w:p>
    <w:p w:rsidR="00AE704F" w:rsidRDefault="00E649F7">
      <w:pPr>
        <w:pStyle w:val="1"/>
        <w:numPr>
          <w:ilvl w:val="0"/>
          <w:numId w:val="2"/>
        </w:numPr>
        <w:shd w:val="clear" w:color="auto" w:fill="auto"/>
        <w:tabs>
          <w:tab w:val="left" w:pos="348"/>
        </w:tabs>
        <w:spacing w:before="0" w:line="350" w:lineRule="exact"/>
        <w:ind w:left="60" w:right="40"/>
      </w:pPr>
      <w:r>
        <w:t>вводе логинов и паролей от своих учетных записей в соцсети или электронных почтовых ящиков на иных, не имеющих отношения к функционированию указанных сервисов, сайтах;</w:t>
      </w:r>
    </w:p>
    <w:p w:rsidR="00AE704F" w:rsidRDefault="00E649F7">
      <w:pPr>
        <w:pStyle w:val="1"/>
        <w:numPr>
          <w:ilvl w:val="0"/>
          <w:numId w:val="2"/>
        </w:numPr>
        <w:shd w:val="clear" w:color="auto" w:fill="auto"/>
        <w:tabs>
          <w:tab w:val="left" w:pos="348"/>
        </w:tabs>
        <w:spacing w:before="0" w:line="355" w:lineRule="exact"/>
        <w:ind w:left="60" w:right="40"/>
      </w:pPr>
      <w:r>
        <w:t>использовании идентичных реквизитов для авторизации на различных ресурсах;</w:t>
      </w:r>
    </w:p>
    <w:p w:rsidR="00AE704F" w:rsidRDefault="00E649F7">
      <w:pPr>
        <w:pStyle w:val="1"/>
        <w:numPr>
          <w:ilvl w:val="0"/>
          <w:numId w:val="2"/>
        </w:numPr>
        <w:shd w:val="clear" w:color="auto" w:fill="auto"/>
        <w:tabs>
          <w:tab w:val="left" w:pos="343"/>
        </w:tabs>
        <w:spacing w:before="0" w:line="355" w:lineRule="exact"/>
        <w:ind w:left="60"/>
      </w:pPr>
      <w:r>
        <w:t>использовании слишком легких паролей;</w:t>
      </w:r>
    </w:p>
    <w:p w:rsidR="00AE704F" w:rsidRDefault="00E649F7">
      <w:pPr>
        <w:pStyle w:val="1"/>
        <w:numPr>
          <w:ilvl w:val="0"/>
          <w:numId w:val="2"/>
        </w:numPr>
        <w:shd w:val="clear" w:color="auto" w:fill="auto"/>
        <w:tabs>
          <w:tab w:val="left" w:pos="348"/>
        </w:tabs>
        <w:spacing w:before="0" w:line="346" w:lineRule="exact"/>
        <w:ind w:left="60" w:right="40"/>
      </w:pPr>
      <w:r>
        <w:t>отсутствии на устройствах средств, позволяющих блокировать работу вредоносных программ и др.</w:t>
      </w:r>
    </w:p>
    <w:p w:rsidR="00AE704F" w:rsidRDefault="00E649F7">
      <w:pPr>
        <w:pStyle w:val="1"/>
        <w:shd w:val="clear" w:color="auto" w:fill="auto"/>
        <w:spacing w:before="0" w:line="346" w:lineRule="exact"/>
        <w:ind w:left="60" w:right="40" w:firstLine="720"/>
      </w:pPr>
      <w:r>
        <w:t>Получив реквизиты, злоумышленник заходит в учетную запись жертвы и осуществляет рассылку контактам владельца взломанной учетной записи сообщения мошеннического характера.</w:t>
      </w:r>
    </w:p>
    <w:p w:rsidR="00AE704F" w:rsidRDefault="00E649F7">
      <w:pPr>
        <w:pStyle w:val="1"/>
        <w:shd w:val="clear" w:color="auto" w:fill="auto"/>
        <w:spacing w:before="0" w:line="346" w:lineRule="exact"/>
        <w:ind w:left="60" w:right="40" w:firstLine="720"/>
      </w:pPr>
      <w:r>
        <w:t>Следует констатировать, что фантазия преступников безгранична, вариантов формулировок таких просьб множество, приведем некоторые примеры таких сообщений:</w:t>
      </w:r>
    </w:p>
    <w:p w:rsidR="00AE704F" w:rsidRDefault="00E649F7">
      <w:pPr>
        <w:pStyle w:val="1"/>
        <w:numPr>
          <w:ilvl w:val="0"/>
          <w:numId w:val="2"/>
        </w:numPr>
        <w:shd w:val="clear" w:color="auto" w:fill="auto"/>
        <w:tabs>
          <w:tab w:val="left" w:pos="353"/>
        </w:tabs>
        <w:spacing w:before="0" w:line="346" w:lineRule="exact"/>
        <w:ind w:left="60" w:right="40"/>
      </w:pPr>
      <w:r>
        <w:t xml:space="preserve">«Вася (к примеру), я нахожусь в России, у меня украли кошелек и телефон. Срочно нужны деньги на билет домой. Отправь мне на карт-счет (здесь может быть мобильный номер телефона, кошелёк в электронных платежных системах Яндекс.Деньги, </w:t>
      </w:r>
      <w:r>
        <w:rPr>
          <w:lang w:val="en-US"/>
        </w:rPr>
        <w:t>QIWI</w:t>
      </w:r>
      <w:r w:rsidRPr="00AE5239">
        <w:t xml:space="preserve">, </w:t>
      </w:r>
      <w:r>
        <w:rPr>
          <w:lang w:val="en-US"/>
        </w:rPr>
        <w:t>WebMoney</w:t>
      </w:r>
      <w:r w:rsidRPr="00AE5239">
        <w:t xml:space="preserve"> </w:t>
      </w:r>
      <w:r>
        <w:t>или других) 5 ООО (мошенник имел ввиду российских, знал бы он, что в Беларуси указанная сумма столь существенна, он бы уточнил) рублей. Все верну по приезду.»;</w:t>
      </w:r>
    </w:p>
    <w:p w:rsidR="00AE704F" w:rsidRDefault="00E649F7">
      <w:pPr>
        <w:pStyle w:val="1"/>
        <w:numPr>
          <w:ilvl w:val="0"/>
          <w:numId w:val="2"/>
        </w:numPr>
        <w:shd w:val="clear" w:color="auto" w:fill="auto"/>
        <w:tabs>
          <w:tab w:val="left" w:pos="353"/>
        </w:tabs>
        <w:spacing w:before="0" w:line="346" w:lineRule="exact"/>
        <w:ind w:left="60" w:right="40"/>
      </w:pPr>
      <w:r>
        <w:t>«Привет, у тебя есть действующая банковская карточка? Мою заблокировали, а как раз сегодня мне должны перечислить деньги. Можно я дам реквизиты твоей карты, на нее придут деньги, потом отдашь мне. В долгу не останусь!»;</w:t>
      </w:r>
    </w:p>
    <w:p w:rsidR="00AE704F" w:rsidRDefault="00E649F7">
      <w:pPr>
        <w:pStyle w:val="1"/>
        <w:numPr>
          <w:ilvl w:val="0"/>
          <w:numId w:val="2"/>
        </w:numPr>
        <w:shd w:val="clear" w:color="auto" w:fill="auto"/>
        <w:tabs>
          <w:tab w:val="left" w:pos="348"/>
        </w:tabs>
        <w:spacing w:before="0" w:line="346" w:lineRule="exact"/>
        <w:ind w:left="60" w:right="40"/>
      </w:pPr>
      <w:r>
        <w:t>«Я помогаю в сборе средств для лечения моей дальней родственницы, у нее серьезная болезнь, нужно много денег. Перечисли, если есть возможность, хоть какую-то сумму на кошелек».</w:t>
      </w:r>
    </w:p>
    <w:p w:rsidR="00AE704F" w:rsidRDefault="00E649F7">
      <w:pPr>
        <w:pStyle w:val="1"/>
        <w:shd w:val="clear" w:color="auto" w:fill="auto"/>
        <w:spacing w:before="0" w:line="346" w:lineRule="exact"/>
        <w:ind w:left="60" w:right="40" w:firstLine="700"/>
      </w:pPr>
      <w:r>
        <w:t>Далее преступнику остается ждать отклика от ничего не подозревающих собеседников и проявлять свои способности в риторике и убеждении.</w:t>
      </w:r>
    </w:p>
    <w:p w:rsidR="00AE704F" w:rsidRDefault="00E649F7">
      <w:pPr>
        <w:pStyle w:val="1"/>
        <w:shd w:val="clear" w:color="auto" w:fill="auto"/>
        <w:spacing w:before="0" w:line="346" w:lineRule="exact"/>
        <w:ind w:left="60" w:right="40" w:firstLine="700"/>
      </w:pPr>
      <w:r>
        <w:t>В случае, когда потерпевший отзывается на уловку преступника и, будучи обманутым, сам осуществляет перевод средств на предложенные реквизиты, в действиях злоумышленника усматривается состав преступления, предусмотренного статьей 209 Уголовного кодекса Республики Беларусь «Мошенничество» (в зависимости от суммы похищенного максимальная ответственность может составлять как три, так и десять лет лишения свободы).</w:t>
      </w:r>
    </w:p>
    <w:p w:rsidR="00AE704F" w:rsidRDefault="00E649F7">
      <w:pPr>
        <w:pStyle w:val="1"/>
        <w:shd w:val="clear" w:color="auto" w:fill="auto"/>
        <w:spacing w:before="0" w:line="346" w:lineRule="exact"/>
        <w:ind w:left="60" w:right="40" w:firstLine="700"/>
      </w:pPr>
      <w:r>
        <w:t xml:space="preserve">Когда имеет место предоставление потерпевшим платежных реквизитов и осуществление транзакций злоумышленником путем их ввода на различных </w:t>
      </w:r>
      <w:r>
        <w:lastRenderedPageBreak/>
        <w:t>сайтах, поддерживающих возможность совершения платежных операций, имеет место статья 212 «Хищение путем использования компьютерной техники» (также в зависимости от суммы максимальное наказание варьируется от 3 до 15 лет лишения свободы, при этом Законом не предусмотрена минимальная сумма хищения). При этом надеяться на то, что преступник в данной ситуации оставит на Вашем карт-счете хоть какую-то сумму, к сожалению, не приходится.</w:t>
      </w:r>
    </w:p>
    <w:p w:rsidR="00AE704F" w:rsidRDefault="00E649F7">
      <w:pPr>
        <w:pStyle w:val="1"/>
        <w:shd w:val="clear" w:color="auto" w:fill="auto"/>
        <w:spacing w:before="0" w:line="346" w:lineRule="exact"/>
        <w:ind w:left="60" w:right="40" w:firstLine="700"/>
      </w:pPr>
      <w:r>
        <w:t>Необходимо отметить, что совершение транзакций по банковским платежным карточкам самим владельцем либо нарушение правил пользования карточками, выразившееся в передаче платежных реквизитов третьим лицам, практически не оставляет шансов вернуть денежные средства с использованием действующего в Беларуси принципа нулевой ответственности пользователей банковских карточек.</w:t>
      </w:r>
    </w:p>
    <w:p w:rsidR="00AE704F" w:rsidRDefault="00E649F7">
      <w:pPr>
        <w:pStyle w:val="1"/>
        <w:shd w:val="clear" w:color="auto" w:fill="auto"/>
        <w:spacing w:before="0" w:line="346" w:lineRule="exact"/>
        <w:ind w:left="60" w:right="40" w:firstLine="700"/>
      </w:pPr>
      <w:r>
        <w:t>Учитывая изложенные выше факты, приведем некоторые рекомендации для пользователей сети Интернет, которые могут снизить вероятность совершения в отношении них противоправных деяний:</w:t>
      </w:r>
    </w:p>
    <w:p w:rsidR="00AE704F" w:rsidRDefault="00E649F7">
      <w:pPr>
        <w:pStyle w:val="1"/>
        <w:numPr>
          <w:ilvl w:val="0"/>
          <w:numId w:val="2"/>
        </w:numPr>
        <w:shd w:val="clear" w:color="auto" w:fill="auto"/>
        <w:tabs>
          <w:tab w:val="left" w:pos="343"/>
        </w:tabs>
        <w:spacing w:before="0" w:line="341" w:lineRule="exact"/>
        <w:ind w:left="60" w:right="40"/>
      </w:pPr>
      <w:r>
        <w:t>для выхода в сеть Интернет используйте устройства, на которых установлено специальное программное обеспечение, предназначенное для борьбы с вредоносной активностью, своевременно обновляйте его;</w:t>
      </w:r>
    </w:p>
    <w:p w:rsidR="00AE704F" w:rsidRDefault="00E649F7">
      <w:pPr>
        <w:pStyle w:val="1"/>
        <w:numPr>
          <w:ilvl w:val="0"/>
          <w:numId w:val="2"/>
        </w:numPr>
        <w:shd w:val="clear" w:color="auto" w:fill="auto"/>
        <w:tabs>
          <w:tab w:val="left" w:pos="353"/>
        </w:tabs>
        <w:spacing w:before="0" w:line="341" w:lineRule="exact"/>
        <w:ind w:left="60" w:right="40"/>
      </w:pPr>
      <w:r>
        <w:t>используйте операционную систему с установленными обновлениями безопасности, актуальные версии другого программного обеспечения;</w:t>
      </w:r>
    </w:p>
    <w:p w:rsidR="00AE704F" w:rsidRDefault="00E649F7">
      <w:pPr>
        <w:pStyle w:val="1"/>
        <w:numPr>
          <w:ilvl w:val="0"/>
          <w:numId w:val="2"/>
        </w:numPr>
        <w:shd w:val="clear" w:color="auto" w:fill="auto"/>
        <w:tabs>
          <w:tab w:val="left" w:pos="348"/>
        </w:tabs>
        <w:spacing w:before="0" w:line="350" w:lineRule="exact"/>
        <w:ind w:left="60" w:right="40"/>
      </w:pPr>
      <w:r>
        <w:t>при использовании известных Вам сайтов, обращайте внимание на их внешний вид: возможно Вы зашли на поддельную его копию;</w:t>
      </w:r>
    </w:p>
    <w:p w:rsidR="00AE704F" w:rsidRDefault="00E649F7">
      <w:pPr>
        <w:pStyle w:val="1"/>
        <w:numPr>
          <w:ilvl w:val="0"/>
          <w:numId w:val="2"/>
        </w:numPr>
        <w:shd w:val="clear" w:color="auto" w:fill="auto"/>
        <w:tabs>
          <w:tab w:val="left" w:pos="348"/>
        </w:tabs>
        <w:spacing w:before="0" w:line="346" w:lineRule="exact"/>
        <w:ind w:left="60" w:right="40"/>
      </w:pPr>
      <w:r>
        <w:t>вводите личную информацию только на веб-сайтах, работающих с использованием защищенных протоколов (обычно в браузере рядом с адресом такого сайта отображается значок замка на зеленом фоне);</w:t>
      </w:r>
    </w:p>
    <w:p w:rsidR="00AE704F" w:rsidRDefault="00E649F7">
      <w:pPr>
        <w:pStyle w:val="1"/>
        <w:numPr>
          <w:ilvl w:val="0"/>
          <w:numId w:val="2"/>
        </w:numPr>
        <w:shd w:val="clear" w:color="auto" w:fill="auto"/>
        <w:tabs>
          <w:tab w:val="left" w:pos="348"/>
        </w:tabs>
        <w:spacing w:before="0" w:line="355" w:lineRule="exact"/>
        <w:ind w:left="60"/>
      </w:pPr>
      <w:r>
        <w:t>не используйте одинаковые логины и пароли на различных сайтах;</w:t>
      </w:r>
    </w:p>
    <w:p w:rsidR="00AE704F" w:rsidRDefault="00E649F7">
      <w:pPr>
        <w:pStyle w:val="1"/>
        <w:numPr>
          <w:ilvl w:val="0"/>
          <w:numId w:val="2"/>
        </w:numPr>
        <w:shd w:val="clear" w:color="auto" w:fill="auto"/>
        <w:tabs>
          <w:tab w:val="left" w:pos="348"/>
        </w:tabs>
        <w:spacing w:before="0" w:line="355" w:lineRule="exact"/>
        <w:ind w:left="60" w:right="40"/>
      </w:pPr>
      <w:r>
        <w:t>не используйте слишком легкие пароли, либо те, о которых можно легко догадаться (даты рождения, номера телефонов и т.д.);</w:t>
      </w:r>
    </w:p>
    <w:p w:rsidR="00AE704F" w:rsidRDefault="00E649F7">
      <w:pPr>
        <w:pStyle w:val="1"/>
        <w:numPr>
          <w:ilvl w:val="0"/>
          <w:numId w:val="2"/>
        </w:numPr>
        <w:shd w:val="clear" w:color="auto" w:fill="auto"/>
        <w:tabs>
          <w:tab w:val="left" w:pos="348"/>
        </w:tabs>
        <w:spacing w:before="0" w:line="350" w:lineRule="exact"/>
        <w:ind w:left="60" w:right="40"/>
      </w:pPr>
      <w:r>
        <w:t xml:space="preserve">по возможности используйте двухфакторную аутентификацию, когда кроме ввода логина и пароля необходимо вводить временный код, отправляемый обычно на мобильный телефон в виде </w:t>
      </w:r>
      <w:r>
        <w:rPr>
          <w:lang w:val="en-US"/>
        </w:rPr>
        <w:t>SMS</w:t>
      </w:r>
      <w:r>
        <w:t xml:space="preserve">-сообщения либо </w:t>
      </w:r>
      <w:r>
        <w:rPr>
          <w:lang w:val="en-US"/>
        </w:rPr>
        <w:t>push</w:t>
      </w:r>
      <w:r>
        <w:t>-уведомления;</w:t>
      </w:r>
    </w:p>
    <w:p w:rsidR="00AE704F" w:rsidRDefault="00E649F7">
      <w:pPr>
        <w:pStyle w:val="1"/>
        <w:numPr>
          <w:ilvl w:val="0"/>
          <w:numId w:val="2"/>
        </w:numPr>
        <w:shd w:val="clear" w:color="auto" w:fill="auto"/>
        <w:tabs>
          <w:tab w:val="left" w:pos="353"/>
        </w:tabs>
        <w:spacing w:before="0" w:line="350" w:lineRule="exact"/>
        <w:ind w:left="60" w:right="40"/>
      </w:pPr>
      <w:r>
        <w:t>остерегайтесь неожиданных или необычных электронных сообщений, даже если вам знаком отправитель, никогда не открывайте вложения и не переходите по ссылкам в таких сообщениях;</w:t>
      </w:r>
    </w:p>
    <w:p w:rsidR="00AE704F" w:rsidRDefault="00E649F7">
      <w:pPr>
        <w:pStyle w:val="1"/>
        <w:numPr>
          <w:ilvl w:val="0"/>
          <w:numId w:val="2"/>
        </w:numPr>
        <w:shd w:val="clear" w:color="auto" w:fill="auto"/>
        <w:tabs>
          <w:tab w:val="left" w:pos="353"/>
        </w:tabs>
        <w:spacing w:before="0" w:line="350" w:lineRule="exact"/>
        <w:ind w:left="60" w:right="40"/>
      </w:pPr>
      <w:r>
        <w:t>с осторожностью относитесь к письмам, в которых запрашиваются данные счетов (финансовые учреждения почти никогда не запрашивают финансовую информацию по электронной почте), никогда не отправляйте финансовую информацию по незащищенным Интернет-каналам;</w:t>
      </w:r>
    </w:p>
    <w:p w:rsidR="00AE704F" w:rsidRDefault="00E649F7">
      <w:pPr>
        <w:pStyle w:val="1"/>
        <w:numPr>
          <w:ilvl w:val="0"/>
          <w:numId w:val="2"/>
        </w:numPr>
        <w:shd w:val="clear" w:color="auto" w:fill="auto"/>
        <w:tabs>
          <w:tab w:val="left" w:pos="353"/>
        </w:tabs>
        <w:spacing w:before="0" w:line="346" w:lineRule="exact"/>
        <w:ind w:left="60" w:right="40"/>
      </w:pPr>
      <w:r>
        <w:t xml:space="preserve">при поступлении сообщений от знакомых, содержащих побуждение к осуществлению финансовых транзакций либо передаче финансовых </w:t>
      </w:r>
      <w:r>
        <w:lastRenderedPageBreak/>
        <w:t>реквизитов, обязательно необходимо проверить данную информацию с использованием других каналов связи (личная встреча, телефонный звонок, мессенджер, поддерживающий голосовую связь), либо в крайнем случае идентифицируйте личность собеседника путем задачи контрольных вопросов, ответы на которые не могут быть известны третьим лицам;</w:t>
      </w:r>
    </w:p>
    <w:p w:rsidR="00AE704F" w:rsidRDefault="00E649F7">
      <w:pPr>
        <w:pStyle w:val="1"/>
        <w:numPr>
          <w:ilvl w:val="0"/>
          <w:numId w:val="2"/>
        </w:numPr>
        <w:shd w:val="clear" w:color="auto" w:fill="auto"/>
        <w:tabs>
          <w:tab w:val="left" w:pos="348"/>
        </w:tabs>
        <w:spacing w:before="0" w:line="346" w:lineRule="exact"/>
        <w:ind w:left="60" w:right="40"/>
      </w:pPr>
      <w:r>
        <w:t>если Вы не используете банковскую платежную карточку для осуществления Интернет-платежей, обратитесь в банк для установки соответствующих ограничений для карты;</w:t>
      </w:r>
    </w:p>
    <w:p w:rsidR="00AE704F" w:rsidRDefault="00E649F7">
      <w:pPr>
        <w:pStyle w:val="1"/>
        <w:numPr>
          <w:ilvl w:val="0"/>
          <w:numId w:val="2"/>
        </w:numPr>
        <w:shd w:val="clear" w:color="auto" w:fill="auto"/>
        <w:tabs>
          <w:tab w:val="left" w:pos="348"/>
        </w:tabs>
        <w:spacing w:before="0" w:line="346" w:lineRule="exact"/>
        <w:ind w:left="60" w:right="40"/>
      </w:pPr>
      <w:r>
        <w:t xml:space="preserve">при осуществлении Интернет-платежей по возможности используйте технологии обеспечения дополнительной безопасности платежей, такие как 3-D </w:t>
      </w:r>
      <w:r>
        <w:rPr>
          <w:lang w:val="en-US"/>
        </w:rPr>
        <w:t>Secure</w:t>
      </w:r>
      <w:r w:rsidRPr="00AE5239">
        <w:t xml:space="preserve"> </w:t>
      </w:r>
      <w:r>
        <w:t xml:space="preserve">для международных платежных систем </w:t>
      </w:r>
      <w:r>
        <w:rPr>
          <w:lang w:val="en-US"/>
        </w:rPr>
        <w:t>Visa</w:t>
      </w:r>
      <w:r w:rsidRPr="00AE5239">
        <w:t xml:space="preserve"> </w:t>
      </w:r>
      <w:r>
        <w:t xml:space="preserve">и </w:t>
      </w:r>
      <w:r>
        <w:rPr>
          <w:lang w:val="en-US"/>
        </w:rPr>
        <w:t>MasterCard</w:t>
      </w:r>
      <w:r w:rsidRPr="00AE5239">
        <w:t xml:space="preserve"> </w:t>
      </w:r>
      <w:r>
        <w:t>или Интернет Пароль для платежной системы БЕЛКАРТ.</w:t>
      </w:r>
    </w:p>
    <w:p w:rsidR="00AE704F" w:rsidRDefault="00E649F7">
      <w:pPr>
        <w:pStyle w:val="1"/>
        <w:shd w:val="clear" w:color="auto" w:fill="auto"/>
        <w:spacing w:before="0" w:line="346" w:lineRule="exact"/>
        <w:ind w:left="60" w:right="40" w:firstLine="740"/>
      </w:pPr>
      <w:r>
        <w:t>К сожалению, дать рекомендации о поведении в каждом возможном случае нельзя, но в общем можно предложить пользователям в любой ситуации не терять бдительность и критическое отношение к окружающим нас явлениям и событиям.</w:t>
      </w:r>
    </w:p>
    <w:p w:rsidR="00AE704F" w:rsidRDefault="00E649F7">
      <w:pPr>
        <w:pStyle w:val="1"/>
        <w:shd w:val="clear" w:color="auto" w:fill="auto"/>
        <w:spacing w:before="0" w:line="346" w:lineRule="exact"/>
        <w:ind w:left="60" w:right="40" w:firstLine="740"/>
      </w:pPr>
      <w:r>
        <w:t>В случае совершения в отношении Вас противоправных деяний, рекомендуем Вам в кратчайшие сроки обратиться в органы внутренних дел по месту жительства либо обнаружения факта совершения преступления.</w:t>
      </w:r>
    </w:p>
    <w:p w:rsidR="00AE704F" w:rsidRDefault="00E649F7">
      <w:pPr>
        <w:pStyle w:val="1"/>
        <w:shd w:val="clear" w:color="auto" w:fill="auto"/>
        <w:spacing w:before="0" w:after="345" w:line="346" w:lineRule="exact"/>
        <w:ind w:left="60" w:right="40" w:firstLine="740"/>
      </w:pPr>
      <w:r>
        <w:t>Ваша бдительность убережет Вас и Ваших знакомых от противоправных посягательств со стороны третьих лиц!</w:t>
      </w:r>
    </w:p>
    <w:p w:rsidR="00AE704F" w:rsidRDefault="00AE704F">
      <w:pPr>
        <w:pStyle w:val="1"/>
        <w:shd w:val="clear" w:color="auto" w:fill="auto"/>
        <w:spacing w:before="0" w:line="290" w:lineRule="exact"/>
        <w:ind w:left="60"/>
      </w:pPr>
    </w:p>
    <w:p w:rsidR="00265006" w:rsidRDefault="00265006">
      <w:pPr>
        <w:pStyle w:val="1"/>
        <w:shd w:val="clear" w:color="auto" w:fill="auto"/>
        <w:spacing w:before="0" w:line="290" w:lineRule="exact"/>
        <w:ind w:left="60"/>
      </w:pPr>
      <w:r>
        <w:t xml:space="preserve">Ст. о/у ОУР Мостовского РОВД </w:t>
      </w:r>
    </w:p>
    <w:p w:rsidR="00265006" w:rsidRDefault="00265006" w:rsidP="00265006">
      <w:pPr>
        <w:pStyle w:val="1"/>
        <w:shd w:val="clear" w:color="auto" w:fill="auto"/>
        <w:tabs>
          <w:tab w:val="left" w:pos="7035"/>
        </w:tabs>
        <w:spacing w:before="0" w:line="290" w:lineRule="exact"/>
        <w:ind w:left="60"/>
      </w:pPr>
      <w:r>
        <w:t xml:space="preserve">капитан милиции </w:t>
      </w:r>
      <w:r>
        <w:tab/>
        <w:t xml:space="preserve">         Сердюков Д.С.</w:t>
      </w:r>
    </w:p>
    <w:sectPr w:rsidR="00265006" w:rsidSect="00AE704F">
      <w:type w:val="continuous"/>
      <w:pgSz w:w="11905" w:h="16837"/>
      <w:pgMar w:top="1065" w:right="272" w:bottom="1261" w:left="17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05B" w:rsidRDefault="007D005B" w:rsidP="00AE704F">
      <w:r>
        <w:separator/>
      </w:r>
    </w:p>
  </w:endnote>
  <w:endnote w:type="continuationSeparator" w:id="1">
    <w:p w:rsidR="007D005B" w:rsidRDefault="007D005B" w:rsidP="00AE7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05B" w:rsidRDefault="007D005B"/>
  </w:footnote>
  <w:footnote w:type="continuationSeparator" w:id="1">
    <w:p w:rsidR="007D005B" w:rsidRDefault="007D00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C6DA7"/>
    <w:multiLevelType w:val="multilevel"/>
    <w:tmpl w:val="BE2E6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6E415A"/>
    <w:multiLevelType w:val="multilevel"/>
    <w:tmpl w:val="1A4E7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E704F"/>
    <w:rsid w:val="00265006"/>
    <w:rsid w:val="00524DD3"/>
    <w:rsid w:val="005413B4"/>
    <w:rsid w:val="006D3E1C"/>
    <w:rsid w:val="007D005B"/>
    <w:rsid w:val="008E735E"/>
    <w:rsid w:val="009D4B95"/>
    <w:rsid w:val="00AE5239"/>
    <w:rsid w:val="00AE704F"/>
    <w:rsid w:val="00BB02BB"/>
    <w:rsid w:val="00D27347"/>
    <w:rsid w:val="00E6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704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704F"/>
    <w:rPr>
      <w:color w:val="000080"/>
      <w:u w:val="single"/>
    </w:rPr>
  </w:style>
  <w:style w:type="character" w:customStyle="1" w:styleId="2">
    <w:name w:val="Основной текст (2)_"/>
    <w:basedOn w:val="a0"/>
    <w:link w:val="20"/>
    <w:rsid w:val="00AE704F"/>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AE704F"/>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
    <w:rsid w:val="00AE704F"/>
    <w:rPr>
      <w:rFonts w:ascii="Times New Roman" w:eastAsia="Times New Roman" w:hAnsi="Times New Roman" w:cs="Times New Roman"/>
      <w:b w:val="0"/>
      <w:bCs w:val="0"/>
      <w:i w:val="0"/>
      <w:iCs w:val="0"/>
      <w:smallCaps w:val="0"/>
      <w:strike w:val="0"/>
      <w:spacing w:val="0"/>
      <w:sz w:val="29"/>
      <w:szCs w:val="29"/>
    </w:rPr>
  </w:style>
  <w:style w:type="character" w:customStyle="1" w:styleId="4">
    <w:name w:val="Основной текст (4)_"/>
    <w:basedOn w:val="a0"/>
    <w:link w:val="40"/>
    <w:rsid w:val="00AE704F"/>
    <w:rPr>
      <w:rFonts w:ascii="Times New Roman" w:eastAsia="Times New Roman" w:hAnsi="Times New Roman" w:cs="Times New Roman"/>
      <w:b w:val="0"/>
      <w:bCs w:val="0"/>
      <w:i w:val="0"/>
      <w:iCs w:val="0"/>
      <w:smallCaps w:val="0"/>
      <w:strike w:val="0"/>
      <w:spacing w:val="0"/>
      <w:sz w:val="25"/>
      <w:szCs w:val="25"/>
    </w:rPr>
  </w:style>
  <w:style w:type="character" w:customStyle="1" w:styleId="4145pt">
    <w:name w:val="Основной текст (4) + 14;5 pt;Курсив"/>
    <w:basedOn w:val="4"/>
    <w:rsid w:val="00AE704F"/>
    <w:rPr>
      <w:i/>
      <w:iCs/>
      <w:spacing w:val="0"/>
      <w:sz w:val="29"/>
      <w:szCs w:val="29"/>
    </w:rPr>
  </w:style>
  <w:style w:type="character" w:customStyle="1" w:styleId="4145pt0">
    <w:name w:val="Основной текст (4) + 14;5 pt;Курсив"/>
    <w:basedOn w:val="4"/>
    <w:rsid w:val="00AE704F"/>
    <w:rPr>
      <w:i/>
      <w:iCs/>
      <w:spacing w:val="0"/>
      <w:sz w:val="29"/>
      <w:szCs w:val="29"/>
      <w:u w:val="single"/>
    </w:rPr>
  </w:style>
  <w:style w:type="character" w:customStyle="1" w:styleId="5">
    <w:name w:val="Основной текст (5)_"/>
    <w:basedOn w:val="a0"/>
    <w:link w:val="50"/>
    <w:rsid w:val="00AE704F"/>
    <w:rPr>
      <w:rFonts w:ascii="Times New Roman" w:eastAsia="Times New Roman" w:hAnsi="Times New Roman" w:cs="Times New Roman"/>
      <w:b w:val="0"/>
      <w:bCs w:val="0"/>
      <w:i w:val="0"/>
      <w:iCs w:val="0"/>
      <w:smallCaps w:val="0"/>
      <w:strike w:val="0"/>
      <w:spacing w:val="0"/>
      <w:sz w:val="16"/>
      <w:szCs w:val="16"/>
    </w:rPr>
  </w:style>
  <w:style w:type="character" w:customStyle="1" w:styleId="6">
    <w:name w:val="Основной текст (6)_"/>
    <w:basedOn w:val="a0"/>
    <w:link w:val="60"/>
    <w:rsid w:val="00AE704F"/>
    <w:rPr>
      <w:rFonts w:ascii="Times New Roman" w:eastAsia="Times New Roman" w:hAnsi="Times New Roman" w:cs="Times New Roman"/>
      <w:b w:val="0"/>
      <w:bCs w:val="0"/>
      <w:i w:val="0"/>
      <w:iCs w:val="0"/>
      <w:smallCaps w:val="0"/>
      <w:strike w:val="0"/>
      <w:spacing w:val="0"/>
      <w:sz w:val="26"/>
      <w:szCs w:val="26"/>
    </w:rPr>
  </w:style>
  <w:style w:type="character" w:customStyle="1" w:styleId="61">
    <w:name w:val="Основной текст (6)"/>
    <w:basedOn w:val="6"/>
    <w:rsid w:val="00AE704F"/>
    <w:rPr>
      <w:u w:val="single"/>
    </w:rPr>
  </w:style>
  <w:style w:type="character" w:customStyle="1" w:styleId="10">
    <w:name w:val="Заголовок №1_"/>
    <w:basedOn w:val="a0"/>
    <w:link w:val="11"/>
    <w:rsid w:val="00AE704F"/>
    <w:rPr>
      <w:rFonts w:ascii="Times New Roman" w:eastAsia="Times New Roman" w:hAnsi="Times New Roman" w:cs="Times New Roman"/>
      <w:b w:val="0"/>
      <w:bCs w:val="0"/>
      <w:i w:val="0"/>
      <w:iCs w:val="0"/>
      <w:smallCaps w:val="0"/>
      <w:strike w:val="0"/>
      <w:spacing w:val="0"/>
      <w:sz w:val="53"/>
      <w:szCs w:val="53"/>
    </w:rPr>
  </w:style>
  <w:style w:type="character" w:customStyle="1" w:styleId="12">
    <w:name w:val="Заголовок №1"/>
    <w:basedOn w:val="10"/>
    <w:rsid w:val="00AE704F"/>
    <w:rPr>
      <w:u w:val="single"/>
    </w:rPr>
  </w:style>
  <w:style w:type="character" w:customStyle="1" w:styleId="21">
    <w:name w:val="Заголовок №2_"/>
    <w:basedOn w:val="a0"/>
    <w:link w:val="22"/>
    <w:rsid w:val="00AE704F"/>
    <w:rPr>
      <w:rFonts w:ascii="Times New Roman" w:eastAsia="Times New Roman" w:hAnsi="Times New Roman" w:cs="Times New Roman"/>
      <w:b w:val="0"/>
      <w:bCs w:val="0"/>
      <w:i w:val="0"/>
      <w:iCs w:val="0"/>
      <w:smallCaps w:val="0"/>
      <w:strike w:val="0"/>
      <w:spacing w:val="0"/>
      <w:sz w:val="36"/>
      <w:szCs w:val="36"/>
    </w:rPr>
  </w:style>
  <w:style w:type="character" w:customStyle="1" w:styleId="615pt">
    <w:name w:val="Основной текст (6) + 15 pt"/>
    <w:basedOn w:val="6"/>
    <w:rsid w:val="00AE704F"/>
    <w:rPr>
      <w:spacing w:val="0"/>
      <w:sz w:val="30"/>
      <w:szCs w:val="30"/>
    </w:rPr>
  </w:style>
  <w:style w:type="character" w:customStyle="1" w:styleId="7">
    <w:name w:val="Основной текст (7)_"/>
    <w:basedOn w:val="a0"/>
    <w:link w:val="70"/>
    <w:rsid w:val="00AE704F"/>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Основной текст + Курсив"/>
    <w:basedOn w:val="a4"/>
    <w:rsid w:val="00AE704F"/>
    <w:rPr>
      <w:i/>
      <w:iCs/>
    </w:rPr>
  </w:style>
  <w:style w:type="character" w:customStyle="1" w:styleId="125pt">
    <w:name w:val="Основной текст + 12;5 pt"/>
    <w:basedOn w:val="a4"/>
    <w:rsid w:val="00AE704F"/>
    <w:rPr>
      <w:spacing w:val="0"/>
      <w:sz w:val="25"/>
      <w:szCs w:val="25"/>
    </w:rPr>
  </w:style>
  <w:style w:type="character" w:customStyle="1" w:styleId="41">
    <w:name w:val="Основной текст (4) + Курсив"/>
    <w:basedOn w:val="4"/>
    <w:rsid w:val="00AE704F"/>
    <w:rPr>
      <w:i/>
      <w:iCs/>
    </w:rPr>
  </w:style>
  <w:style w:type="character" w:customStyle="1" w:styleId="4115pt">
    <w:name w:val="Основной текст (4) + 11;5 pt"/>
    <w:basedOn w:val="4"/>
    <w:rsid w:val="00AE704F"/>
    <w:rPr>
      <w:spacing w:val="0"/>
      <w:sz w:val="23"/>
      <w:szCs w:val="23"/>
    </w:rPr>
  </w:style>
  <w:style w:type="character" w:customStyle="1" w:styleId="125pt0">
    <w:name w:val="Основной текст + 12;5 pt;Курсив"/>
    <w:basedOn w:val="a4"/>
    <w:rsid w:val="00AE704F"/>
    <w:rPr>
      <w:i/>
      <w:iCs/>
      <w:spacing w:val="0"/>
      <w:sz w:val="25"/>
      <w:szCs w:val="25"/>
    </w:rPr>
  </w:style>
  <w:style w:type="character" w:customStyle="1" w:styleId="a6">
    <w:name w:val="Основной текст + Курсив"/>
    <w:basedOn w:val="a4"/>
    <w:rsid w:val="00AE704F"/>
    <w:rPr>
      <w:i/>
      <w:iCs/>
    </w:rPr>
  </w:style>
  <w:style w:type="paragraph" w:customStyle="1" w:styleId="20">
    <w:name w:val="Основной текст (2)"/>
    <w:basedOn w:val="a"/>
    <w:link w:val="2"/>
    <w:rsid w:val="00AE704F"/>
    <w:pPr>
      <w:shd w:val="clear" w:color="auto" w:fill="FFFFFF"/>
      <w:spacing w:after="120" w:line="274" w:lineRule="exact"/>
      <w:jc w:val="both"/>
    </w:pPr>
    <w:rPr>
      <w:rFonts w:ascii="Times New Roman" w:eastAsia="Times New Roman" w:hAnsi="Times New Roman" w:cs="Times New Roman"/>
      <w:b/>
      <w:bCs/>
      <w:sz w:val="23"/>
      <w:szCs w:val="23"/>
    </w:rPr>
  </w:style>
  <w:style w:type="paragraph" w:customStyle="1" w:styleId="30">
    <w:name w:val="Основной текст (3)"/>
    <w:basedOn w:val="a"/>
    <w:link w:val="3"/>
    <w:rsid w:val="00AE704F"/>
    <w:pPr>
      <w:shd w:val="clear" w:color="auto" w:fill="FFFFFF"/>
      <w:spacing w:before="180" w:after="120" w:line="278" w:lineRule="exact"/>
      <w:jc w:val="both"/>
    </w:pPr>
    <w:rPr>
      <w:rFonts w:ascii="Times New Roman" w:eastAsia="Times New Roman" w:hAnsi="Times New Roman" w:cs="Times New Roman"/>
      <w:sz w:val="23"/>
      <w:szCs w:val="23"/>
    </w:rPr>
  </w:style>
  <w:style w:type="paragraph" w:customStyle="1" w:styleId="1">
    <w:name w:val="Основной текст1"/>
    <w:basedOn w:val="a"/>
    <w:link w:val="a4"/>
    <w:rsid w:val="00AE704F"/>
    <w:pPr>
      <w:shd w:val="clear" w:color="auto" w:fill="FFFFFF"/>
      <w:spacing w:before="420" w:line="288" w:lineRule="exact"/>
      <w:jc w:val="both"/>
    </w:pPr>
    <w:rPr>
      <w:rFonts w:ascii="Times New Roman" w:eastAsia="Times New Roman" w:hAnsi="Times New Roman" w:cs="Times New Roman"/>
      <w:sz w:val="29"/>
      <w:szCs w:val="29"/>
    </w:rPr>
  </w:style>
  <w:style w:type="paragraph" w:customStyle="1" w:styleId="40">
    <w:name w:val="Основной текст (4)"/>
    <w:basedOn w:val="a"/>
    <w:link w:val="4"/>
    <w:rsid w:val="00AE704F"/>
    <w:pPr>
      <w:shd w:val="clear" w:color="auto" w:fill="FFFFFF"/>
      <w:spacing w:before="300" w:after="300" w:line="0" w:lineRule="atLeast"/>
      <w:jc w:val="both"/>
    </w:pPr>
    <w:rPr>
      <w:rFonts w:ascii="Times New Roman" w:eastAsia="Times New Roman" w:hAnsi="Times New Roman" w:cs="Times New Roman"/>
      <w:sz w:val="25"/>
      <w:szCs w:val="25"/>
    </w:rPr>
  </w:style>
  <w:style w:type="paragraph" w:customStyle="1" w:styleId="50">
    <w:name w:val="Основной текст (5)"/>
    <w:basedOn w:val="a"/>
    <w:link w:val="5"/>
    <w:rsid w:val="00AE704F"/>
    <w:pPr>
      <w:shd w:val="clear" w:color="auto" w:fill="FFFFFF"/>
      <w:spacing w:before="5580" w:line="0" w:lineRule="atLeast"/>
      <w:jc w:val="both"/>
    </w:pPr>
    <w:rPr>
      <w:rFonts w:ascii="Times New Roman" w:eastAsia="Times New Roman" w:hAnsi="Times New Roman" w:cs="Times New Roman"/>
      <w:sz w:val="16"/>
      <w:szCs w:val="16"/>
    </w:rPr>
  </w:style>
  <w:style w:type="paragraph" w:customStyle="1" w:styleId="60">
    <w:name w:val="Основной текст (6)"/>
    <w:basedOn w:val="a"/>
    <w:link w:val="6"/>
    <w:rsid w:val="00AE704F"/>
    <w:pPr>
      <w:shd w:val="clear" w:color="auto" w:fill="FFFFFF"/>
      <w:spacing w:after="480" w:line="0" w:lineRule="atLeast"/>
      <w:jc w:val="center"/>
    </w:pPr>
    <w:rPr>
      <w:rFonts w:ascii="Times New Roman" w:eastAsia="Times New Roman" w:hAnsi="Times New Roman" w:cs="Times New Roman"/>
      <w:b/>
      <w:bCs/>
      <w:sz w:val="26"/>
      <w:szCs w:val="26"/>
    </w:rPr>
  </w:style>
  <w:style w:type="paragraph" w:customStyle="1" w:styleId="11">
    <w:name w:val="Заголовок №1"/>
    <w:basedOn w:val="a"/>
    <w:link w:val="10"/>
    <w:rsid w:val="00AE704F"/>
    <w:pPr>
      <w:shd w:val="clear" w:color="auto" w:fill="FFFFFF"/>
      <w:spacing w:before="1080" w:after="360" w:line="0" w:lineRule="atLeast"/>
      <w:jc w:val="center"/>
      <w:outlineLvl w:val="0"/>
    </w:pPr>
    <w:rPr>
      <w:rFonts w:ascii="Times New Roman" w:eastAsia="Times New Roman" w:hAnsi="Times New Roman" w:cs="Times New Roman"/>
      <w:b/>
      <w:bCs/>
      <w:sz w:val="53"/>
      <w:szCs w:val="53"/>
    </w:rPr>
  </w:style>
  <w:style w:type="paragraph" w:customStyle="1" w:styleId="22">
    <w:name w:val="Заголовок №2"/>
    <w:basedOn w:val="a"/>
    <w:link w:val="21"/>
    <w:rsid w:val="00AE704F"/>
    <w:pPr>
      <w:shd w:val="clear" w:color="auto" w:fill="FFFFFF"/>
      <w:spacing w:before="360" w:after="180" w:line="0" w:lineRule="atLeast"/>
      <w:jc w:val="center"/>
      <w:outlineLvl w:val="1"/>
    </w:pPr>
    <w:rPr>
      <w:rFonts w:ascii="Times New Roman" w:eastAsia="Times New Roman" w:hAnsi="Times New Roman" w:cs="Times New Roman"/>
      <w:b/>
      <w:bCs/>
      <w:sz w:val="36"/>
      <w:szCs w:val="36"/>
    </w:rPr>
  </w:style>
  <w:style w:type="paragraph" w:customStyle="1" w:styleId="70">
    <w:name w:val="Основной текст (7)"/>
    <w:basedOn w:val="a"/>
    <w:link w:val="7"/>
    <w:rsid w:val="00AE704F"/>
    <w:pPr>
      <w:shd w:val="clear" w:color="auto" w:fill="FFFFFF"/>
      <w:spacing w:line="298" w:lineRule="exact"/>
      <w:jc w:val="both"/>
    </w:pPr>
    <w:rPr>
      <w:rFonts w:ascii="Times New Roman" w:eastAsia="Times New Roman" w:hAnsi="Times New Roman" w:cs="Times New Roman"/>
      <w:i/>
      <w:iCs/>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2933</Words>
  <Characters>16720</Characters>
  <Application>Microsoft Office Word</Application>
  <DocSecurity>0</DocSecurity>
  <Lines>139</Lines>
  <Paragraphs>39</Paragraphs>
  <ScaleCrop>false</ScaleCrop>
  <Company>Microsoft</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ira_grsd</dc:creator>
  <cp:lastModifiedBy>denis_s</cp:lastModifiedBy>
  <cp:revision>4</cp:revision>
  <dcterms:created xsi:type="dcterms:W3CDTF">2018-04-02T08:34:00Z</dcterms:created>
  <dcterms:modified xsi:type="dcterms:W3CDTF">2018-04-02T08:39:00Z</dcterms:modified>
</cp:coreProperties>
</file>