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ЗАКОН РЭСПУБЛІКІ БЕЛАРУСЬ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9 лістапада 1999 г. № 305-З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2A66B6">
        <w:rPr>
          <w:rFonts w:ascii="Times New Roman" w:hAnsi="Times New Roman" w:cs="Times New Roman"/>
          <w:sz w:val="30"/>
          <w:szCs w:val="30"/>
        </w:rPr>
        <w:t>Аб дзяржаўнай падтрымцы маладзёжных і дзіцячых грамадскіх аб'яднанняў у Рэспубліцы Беларусь</w:t>
      </w:r>
    </w:p>
    <w:bookmarkEnd w:id="0"/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Прыняты Палатай прадстаўнікоў 5 кастрычніка 1999 года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Адобраны Саветам Рэспублікі 28 кастрычніка 1999 года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ГЛАВА 1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АГУЛЬНЫЯ ПАЛАЖЭННІ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1. Дачыненні, якія рэгулююцца сапраўдным Законам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Сапраўдны Закон вызначае гарантыі, агульныя прынцыпы, змест і меры дзяржаўнай падтрымкі маладзёжных і дзіцячых грамадскіх аб'яднанняў, асацыяцый (саюзаў) маладзёжных і (або) дзіцячых аб'яднанняў у Рэспубліцы Беларусь (далей – маладзёжныя і дзіцячыя аб'яднанні) на рэспубліканскім і мясцовых узроўнях у аб'ёме мэтавага фінансавання са сродкаў рэспубліканскага і мясцовых бюджэтаў і дзяржаўных пазабюджэтных фондаў Рэспублікі Беларусь, якія прадугледжваюцца на гэтыя мэты.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Дзеянне сапраўднага Закона не распаўсюджваецца на: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маладзёжныя і дзіцячыя рэлігійныя арганізацыі;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маладзёжныя і студэнцкія аб'яднанні, якія з'яўляюцца прафесійнымі саюзамі.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2. Заканадаўства Рэспублікі Беларусь аб дзяржаўнай падтрымцы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Заканадаўства Рэспублікі Беларусь аб дзяржаўнай падтрымцы маладзёжных і дзіцячых аб'яднанняў складаецца з сапраўдным Законам і іншымі актамі заканадаўства Рэспублікі Беларусь.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3. Паняцце дзяржаўнай падтрымкі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Пад дзяржаўнай падтрымкай маладзёжных і дзіцячых аб'яднанняў разумеецца сукупнасць мер, якія прымаюцца Прэзідэнтам Рэспублікі Беларусь і дзяржаўнымі органамі ў адпаведнасці з заканадаўствам Рэспублікі Беларусь у вобласці дзяржаўнай маладзёжнай палітыкі ў </w:t>
      </w:r>
      <w:r w:rsidRPr="002A66B6">
        <w:rPr>
          <w:rFonts w:ascii="Times New Roman" w:hAnsi="Times New Roman" w:cs="Times New Roman"/>
          <w:sz w:val="30"/>
          <w:szCs w:val="30"/>
        </w:rPr>
        <w:lastRenderedPageBreak/>
        <w:t>мэтах стварэння і забеспячэння прававых, эканамічных і арганізацыйных умоў, гарантый і стымулаў дзейнасці такіх аб'яднанняў, накіраванай на сацыяльнае станаўленне, развіццё і самарэалізацыю дзяцей і моладзі ў грамадскім жыцці, а таксама ў мэтах аховы і абароны іх праў.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4. Прынцыпы дзяржаўнай падтрымкі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Дзяржаўная падтрымка маладзёжных і дзіцячых аб'яднанняў ажыццяўляецца зыходзячы з асноўных напрамкаў дзяржаўнай маладзёжнай палітыкі ў адпаведнасці з прынцыпамі: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прыярытэту агульных гуманістычных і патрыятычных каштоўнасцей у дзейнасці маладзёжных і дзіцячых аб'яднанняў;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роўнасці праў на дзяржаўную падтрымку маладзёжных і дзіцячых аб'яднанняў, якія адказваюць патрабаванням сапраўднага Закона;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прызнанні самастойнасці маладзёжных і дзіцячых аб'яднанняў і іх права на ўдзел у вызначэнні мер дзяржаўнай падтрымкі;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галоснасці ў аказанні дзяржаўнай падтрымкі.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Меры дзяржаўнай падтрымкі маладзёжных і дзіцячых аб'яднанняў не могуць быць выкарыстаны рэспубліканскімі органамі дзяржаўнага кіравання, мясцовымі выканаўчымі і распарадчымі органамі, службовымі асобамі супраць законных інтарэсаў маладзёжных і дзіцячых аб'яднанняў, а таксама ў мэтах змянення характару іх дзейнасці.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5. Маладзёжныя і дзіцячыя аб'яднанні, якія з'яўляюцца суб'ектамі дзяржаўнай падтрымкі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Дзяржаўная падтрымка ў адпаведнасці з сапраўдным Законам аказваецца зарэгістраваным ва ўстаноўленым парадку і якія звярнуліся за такой падтрымкай у рэспубліканскія органы дзяржаўнага кіравання, мясцовыя выканаўчыя і распарадчыя органы: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маладзёжным аб'яднанням грамадзян ва ўзросце да трыццаці аднаго года (не менш двух трацей ад агульнага ліку членаў) і дзіцячым аб'яднанням грамадзян ва ўзросце да васемнаццаці гадоў (не менш двух трацей ад агульнага ліку членаў), якія выказваюць іх спецыфічныя інтарэсы і статутная дзейнасць якіх накіравана на забеспячэнне сацыяльнага станаўлення і развіцця дзяцей і моладзі;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асацыяцыям (саюзам) маладзёжных і (або) дзіцячых аб'яднанняў.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lastRenderedPageBreak/>
        <w:t>Дзяржаўная падтрымка міжнародных, рэспубліканскіх і мясцовых маладзёжных і дзіцячых аб'яднанняў ажыццяўляецца пры прытрымліванні імі наступных умоў, калі: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міжнароднае або рэспубліканскае аб'яднанне налічвае не менш 300 членаў або заяўлены аб'яднаннем для фінансавання праект (праграма) прадугледжвае даванне сацыяльных паслуг не менш чым для 300 дзяцей і (або) маладых грамадзян;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мясцовае аб'яднанне налічвае не менш 50 членаў або заяўлены аб'яднаннем для фінансавання праект (праграма) прадугледжвае даванне сацыяльных паслуг не менш чым для 50 дзяцей і (або) маладых грамадзян.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Адпаведнасць якое ёсць у абарачэнні за дзяржаўнай падтрымкай рэспубліканскага (міжнароднага) маладзёжнага або дзіцячага аб'яднання ўстаноўленым сапраўдным Законам патрабаванням вызначаецца рэспубліканскім органам дзяржаўнага кіравання па справах моладзі.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Адпаведнасць якое ёсць у абарачэнні за дзяржаўнай падтрымкай мясцовага маладзёжнага або дзіцячага аб'яднання ўстаноўленым сапраўдным Законам патрабаванням вызначаецца мясцовымі выканаўчымі і распарадчымі органамі.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Аб'яднанне маладзёжнага або дзіцячага аб'яднання ў асацыяцыю (саюз) з другімі маладзёжнымі або дзіцячымі аб'яднаннямі не можа служыць падставай для выключэння яго з ліку суб'ектаў дзяржаўнай падтрымкі.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6. Права маладзёжных і дзіцячых аб'яднанняў на ўдзел у вызначэнні мер іх дзяржаўнай падтрымкі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Рэспубліканскія органы дзяржаўнага кіравання, мясцовыя выканаўчыя і распарадчыя органы пры распрацоўцы мер дзяржаўнай падтрымкі маладзёжных і дзіцячых аб'яднанняў улічваюць іх прапановы.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Маладзёжныя і дзіцячыя аб'яднанні маюць права ва ўстаноўленым парадку: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рыхтаваць Прэзідэнту Рэспублікі Беларусь і Савету Міністраў Рэспублікі Беларусь даклады аб палажэнні дзяцей і моладзі, па рашэнні адпаведных органаў удзельнічаць у абмеркаванні дакладаў рэспубліканскіх органаў дзяржаўнага кіравання, мясцовых выканаўчых і распарадчых органаў па прызначаных пытаннях, а таксама ўносіць прапановы па рэалізацыі дзяржаўнай маладзёжнай палітыкі;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lastRenderedPageBreak/>
        <w:t xml:space="preserve">уносіць суб'ектам права заканадаўчай ініцыятывы прапановы аб унясенні змяненняў і дапаўненняў </w:t>
      </w:r>
      <w:proofErr w:type="gramStart"/>
      <w:r w:rsidRPr="002A66B6">
        <w:rPr>
          <w:rFonts w:ascii="Times New Roman" w:hAnsi="Times New Roman" w:cs="Times New Roman"/>
          <w:sz w:val="30"/>
          <w:szCs w:val="30"/>
        </w:rPr>
        <w:t>у акты</w:t>
      </w:r>
      <w:proofErr w:type="gramEnd"/>
      <w:r w:rsidRPr="002A66B6">
        <w:rPr>
          <w:rFonts w:ascii="Times New Roman" w:hAnsi="Times New Roman" w:cs="Times New Roman"/>
          <w:sz w:val="30"/>
          <w:szCs w:val="30"/>
        </w:rPr>
        <w:t xml:space="preserve"> заканадаўства, якія закранаюць інтарэсы дзяцей і моладзі;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удзельнічаць у падрыхтоўцы і абмеркаванні праектаў рэспубліканскіх і мясцовых праграм у вобласці дзяржаўнай маладзёжнай палітыкі.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Па рашэнні адпаведных дзяржаўных органаў прадстаўнікі маладзёжных і дзіцячых аб'яднанняў могуць удзельнічаць у пасяджэннях рэспубліканскіх органаў дзяржаўнага кіравання, мясцовых выканаўчых і распарадчых органаў пры прыняцці рашэнняў па пытаннях, якія закранаюць інтарэсы дзяцей і моладзі.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ГЛАВА 2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АСНОЎНЫЯ НАПРАМКІ І ФОРМЫ ДЗЯРЖАЎНАЙ ПАДТРЫМКІ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7. Інфармацыйнае забеспячэнне і падрыхтоўка кадраў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Маладзёжныя і дзіцячыя аб'яднанні маюць права на атрыманне інфармацыі аб мерапрыемствах у вобласці дзяржаўнай маладзёжнай палітыкі, якая плануецца і якая ажыццяўляецца рэспубліканскімі органамі дзяржаўнага кіравання, мясцовымі выканаўчымі і распарадчымі органамі.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Рэспубліканскія органы дзяржаўнага кіравання, мясцовыя выканаўчыя і распарадчыя органы садзейнічаюць маладзёжным і дзіцячым аб'яднанням у распаўсюджванні інфармацыі аб дзейнасці такіх аб'яднанняў.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Па запытах маладзёжных і дзіцячых аб'яднанняў рэспубліканскі орган дзяржаўнага кіравання па справах моладзі арганізуе падрыхтоўку і перападрыхтоўку кадраў прызначаных аб'яднанняў у граніцах бюджэтных асігнаванняў, якія выдзяляюцца на гэтыя мэты.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8. Даванне льгот маладзёжным і дзіцячым аб'яднанням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Маладзёжныя і дзіцячыя аб'яднанні, якія адказваюць патрабаванням артыкула 5 сапраўднага Закона і ўключаныя ў адпаведнасці з артыкулам 13 сапраўднага Закона ў рэспубліканскі і мясцовыя рэестры маладзёжных і дзіцячых аб'яднанняў, якія карыстаюцца дзяржаўнай падтрымкай, могуць на перыяд сваёй дзейнасці атрымліваць ва ўстаноўленым </w:t>
      </w:r>
      <w:r w:rsidRPr="002A66B6">
        <w:rPr>
          <w:rFonts w:ascii="Times New Roman" w:hAnsi="Times New Roman" w:cs="Times New Roman"/>
          <w:sz w:val="30"/>
          <w:szCs w:val="30"/>
        </w:rPr>
        <w:lastRenderedPageBreak/>
        <w:t>заканадаўствам парадку ў карыстанне маёмасць, якая знаходзіцца ў дзяржаўнай уласнасці, для ажыццяўлення сваіх статутных мэт.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Рэспубліканскія органы дзяржаўнага кіравання, мясцовыя выканаўчыя і распарадчыя органы могуць у які вызначаецца імі парадку ставіць ільготы маладзёжным і дзіцячым аб'яднанням пры карыстанні імі маёмасцю, якая знаходзіцца ў распараджэнні гэтых органаў.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Расходы дзяржаўных арганізацый, звязаныя з даваннем на льготных умовах або бязвыплатна ў карыстанне маладзёжным і дзіцячым аб'яднанням будынкаў, памяшканняў, збудаванняў, абсталявання і іншай маёмасці, могуць кампенсавацца рэспубліканскімі органамі дзяржаўнага кіравання, мясцовымі выканаўчымі і распарадчымі органамі ў граніцах бюджэтных асігнаванняў, якія выдзяляюцца на дзяржаўную падтрымку маладзёжных і дзіцячых аб'яднанняў.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9. Выкананне дзяржаўнага заказу маладзёжнымі і дзіцячымі аб'яднаннямі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Рэспубліканскія органы дзяржаўнага кіравання, мясцовыя выканаўчыя і распарадчыя органы могуць прывабліваць маладзёжныя і дзіцячыя аб'яднанні да выканання дзяржаўнага заказу па рэалізацыі праекта (праграмы) у вобласці маладзёжнай палітыкі.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Дзяржаўны заказ выконваецца на дагаворнай аснове. Рэспубліканскія органы дзяржаўнага кіравання, мясцовыя выканаўчыя і распарадчыя органы накіроўваюць прапановы маладзёжным і дзіцячым аб'яднанням для наступнага адказу аб прыняцці прапаноў.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10. Рэспубліканскія і мясцовыя праграмы дзяржаўнай падтрымкі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Меры дзяржаўнай падтрымкі маладзёжных і дзіцячых аб'яднанняў прадугледжваюцца ў раздзелах (падпраграмах) і пунктах рэспубліканскіх і мясцовых комплексных і мэтавых праграм у вобласці ажыццяўлення дзяржаўнай маладзёжнай палітыкі, абароны дзяцінства і другіх сацыяльных праграм.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Рэспубліканскія органы дзяржаўнага кіравання, мясцовыя выканаўчыя і распарадчыя органы, маладзёжныя і дзіцячыя аб'яднанні могуць прымаць сумесныя праграмы ў вобласці дзяржаўнай маладзёжнай палітыкі, фінансаванне якіх праводзіцца са сродкаў, якія выдзяляюцца на </w:t>
      </w:r>
      <w:r w:rsidRPr="002A66B6">
        <w:rPr>
          <w:rFonts w:ascii="Times New Roman" w:hAnsi="Times New Roman" w:cs="Times New Roman"/>
          <w:sz w:val="30"/>
          <w:szCs w:val="30"/>
        </w:rPr>
        <w:lastRenderedPageBreak/>
        <w:t>фінансаванне мерапрыемстваў у вобласці дзяржаўнай маладзёжнай палітыкі.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11. Дзяржаўная падтрымка праектаў (праграм)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Рашэння аб дзяржаўнай падтрымцы праектаў (праграм) маладзёжных і дзіцячых аб'яднанняў прымаюцца рэспубліканскім органам дзяржаўнага кіравання па справах моладзі, мясцовымі выканаўчымі і распарадчымі органамі па выніках конкурсу прызначаных праектаў (праграм).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Конкурсны праект (праграма) маладзёжнага або дзіцячага аб'яднання павінен адлюстроўваць мэту, асноўныя задачы, змест і план рэалізацыі дадзенага праекта (праграмы), фінансавыя, матэрыяльныя, кадравыя рэсурсы і арганізацыйныя магчымасці гэтага аб'яднання па рэалізацыі праекта (праграмы).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 орган дзяржаўнага кіравання па справах моладзі, мясцовыя выканаўчыя і распарадчыя органы пры ўмове адпаведнасці конкурснага праекта (праграмы) маладзёжнага або дзіцячага аб'яднання патрабаванням сапраўднага Закона вызначаюць аб'ём сродкаў для яго фінансавання (субсідзіравання) у тэрмін, не які перавышае, як правіла, трох месяцаў з дня прыняцця станоўчага рашэння па дадзеным праекце (праграме), або чарговасць давання неабходных сродкаў.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Фінансаванне (субсідзіраванне) праектаў (праграм) маладзёжных і дзіцячых аб'яднанняў праводзіцца за кошт сродкаў рэспубліканскі і мясцовых бюджэтаў </w:t>
      </w:r>
      <w:proofErr w:type="gramStart"/>
      <w:r w:rsidRPr="002A66B6">
        <w:rPr>
          <w:rFonts w:ascii="Times New Roman" w:hAnsi="Times New Roman" w:cs="Times New Roman"/>
          <w:sz w:val="30"/>
          <w:szCs w:val="30"/>
        </w:rPr>
        <w:t>у форме</w:t>
      </w:r>
      <w:proofErr w:type="gramEnd"/>
      <w:r w:rsidRPr="002A66B6">
        <w:rPr>
          <w:rFonts w:ascii="Times New Roman" w:hAnsi="Times New Roman" w:cs="Times New Roman"/>
          <w:sz w:val="30"/>
          <w:szCs w:val="30"/>
        </w:rPr>
        <w:t xml:space="preserve"> бюджэтных асігнаванняў у граніцах планавых асігнаванняў, прадугледжаных на фінансаванне (субсідзіраванне) мерапрыемстваў у вобласці дзяржаўнай маладзёжнай палітыкі, а таксама за кошт сродкаў дзяржаўных пазабюджэтных фондаў Рэспублікі Беларусь. Рэспубліканскім органам дзяржаўнага кіравання па справах моладзі ставіцца мэтавы парадак выкарыстання прызначаных сродкаў.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Расходы на фінансаванне (субсідзіраванне) праектаў (праграм) маладзёжных і дзіцячых аб'яднанняў са сродкаў рэспубліканскага і мясцовых бюджэтаў і дзяржаўных пазабюджэтных фондаў Рэспублікі Беларусь не павінны, як правіла, перавышаць паловы агульнай сумы расходаў.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Якія атрымалі адабрэнне конкурсныя праекты (праграмы) маладзёжных і дзіцячых аб'яднанняў могуць фінансавацца (субсідзіравацца) у поўным </w:t>
      </w:r>
      <w:r w:rsidRPr="002A66B6">
        <w:rPr>
          <w:rFonts w:ascii="Times New Roman" w:hAnsi="Times New Roman" w:cs="Times New Roman"/>
          <w:sz w:val="30"/>
          <w:szCs w:val="30"/>
        </w:rPr>
        <w:lastRenderedPageBreak/>
        <w:t>аб'ёме, калі рэспубліканскім органам дзяржаўнага кіравання па справах моладзі, мясцовым выканаўчым і распарадчым органам прызнана, што прыцягненне іншых фінансавых сродкаў немагчыма.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Рашэнні аб аб'ёмах фінансавання (субсідзіраванні) якія атрымалі адабрэнне конкурсных праектаў (праграм) маладзёжных і дзіцячых аб'яднанняў прымаюцца пры фарміраванні і зацвярджэнні рэспубліканскага і мясцовых бюджэтаў ва ўстаноўленым парадку.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12. Вылучэнне субсідый маладзёжным і дзіцячым аб'яднанням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Вылучэнне субсідый маладзёжным і дзіцячым аб'яднанням, якія адказваюць патрабаванням артыкула 5 сапраўднага Закона і ўключаным у адпаведнасці з артыкулам 13 сапраўднага Закона ў рэспубліканскі і мясцовыя рэестры маладзёжных і дзіцячых аб'яднанняў, якія карыстаюцца дзяржаўнай падтрымкай, праводзіцца з улікам вынікаў дзейнасці аб'яднанняў і прыярытэтнасці якія плануюцца для рэалізацыі праектаў (праграм).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Аб'ём сродкаў на субсідыі маладзёжным і дзіцячым аб'яднанням ставіцца рэспубліканскім органам дзяржаўнага кіравання па справах моладзі, мясцовым выканаўчым і распарадчым органам у граніцах бюджэтных асігнаванняў, якія выдзяляюцца на мерапрыемствы ў вобласці дзяржаўнай маладзёжнай палітыкі. Прызначаныя сродкі ўключаюцца ў каштарыс расходаў рэспубліканскага органа дзяржаўнага кіравання па справах моладзі, мясцовых выканаўчых і распарадчых органаў для размеркавання паміж маладзёжнымі і дзіцячымі аб'яднаннямі, якімі выдзяляюцца субсідыі.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 орган дзяржаўнага кіравання па справах моладзі, мясцовыя выканаўчыя і распарадчыя органы нясуць адказнасць за правамернасць вылучэння субсідый маладзёжным і дзіцячым аб'яднанням, ажыццяўляюць кантроль за мэтавым выкарыстаннем якія выдзяляюцца сродкаў.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Субсідыі выдзяляюцца маладзёжным і дзіцячым аб'яднанням на: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ажыццяўленне дзейнасці, накіраванай на задавальненне духоўных і іншых нематэрыяльных патрэбнасцей дзяцей і моладзі, абарону іх праў і свабод, а таксама прадухіленне пагрозы іх здароўю;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ажыццяўленне дзейнасці, накіраванай на інтэграцыю ў таварыстве, духоўна-духоўнае і патрыятычнае выхаванне, прафесійную </w:t>
      </w:r>
      <w:r w:rsidRPr="002A66B6">
        <w:rPr>
          <w:rFonts w:ascii="Times New Roman" w:hAnsi="Times New Roman" w:cs="Times New Roman"/>
          <w:sz w:val="30"/>
          <w:szCs w:val="30"/>
        </w:rPr>
        <w:lastRenderedPageBreak/>
        <w:t>падрыхтоўку, павышэнне ўзроўню адукацыі, культуры найбольш сацыяльна прыступных груп дзяцей і моладзі;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правядзенне мерапрыемстваў па арганізацыі вольнага часу дзяцей і моладзі;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падрыхтоўку і перападрыхтоўку кадраў маладзёжных і дзіцячых аб'яднанняў;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забеспячэнне функцыянавання органаў маладзёжных і дзіцячых аб'яднанняў, змест памяшканняў, набыццё абсталявання, матэрыялаў;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развіццё міжнародных сувязей маладзёжных і дзіцячых аб'яднанняў;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другія мэты ў адпаведнасці з напрамкамі дзяржаўнай маладзёжнай палітыкі.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Субсідыі, якія выдзяляюцца на дзяржаўную падтрымку маладзёжных і дзіцячых аб'яднанняў, указваюцца ў рэспубліканскім і мясцовых бюджэтах асобным радком у раздзеле фінансавання мерапрыемстваў у вобласці дзяржаўнай маладзёжнай палітыкі.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ГЛАВА 3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АРГАНІЗАЦЫЙНЫЯ АСНОВЫ ДЗЯРЖАЎНАЙ ПАДТРЫМКІ МАЛАДЗЁЖНЫХ І ДЗІЦЯЧЫХ АБ'ЯДНАННЯЎ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13. Рэспубліканскі і мясцовыя рэестры маладзёжных і дзіцячых аб'яднанняў, якія карыстаюцца дзяржаўнай падтрымкай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Рэспубліканскі орган дзяржаўнага кіравання па справах моладзі, мясцовыя выканаўчыя і распарадчыя органы фарміруюць у які вызначаецца імі парадку адпаведна рэспубліканскі і мясцовыя рэестры маладзёжных і дзіцячых аб'яднанняў, якія карыстаюцца дзяржаўнай падтрымкай.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Уключэнне маладзёжных і дзіцячых аб'яднанняў у прызначаныя ў частцы першага сапраўднага артыкула рэестры ажыццяўляецца бясплатна на працягу месяца з дня прадстаўлення імі пісьмовай заявы і дакументаў, якія пацвярджаюць адпаведнасць аб'яднанняў патрабаванням артыкула 5 сапраўднага Закона.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Маладзёжнае або дзіцячае аб'яднанне, унесенае ў рэспубліканскі або мясцовы рэестр маладзёжных і дзіцячых аб'яднанняў, якія карыстаюцца дзяржаўнай падтрымкай, мець права заявіць аб сваім выключэнні з яго.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lastRenderedPageBreak/>
        <w:t>У выпадку непрадстаўлення ў рэспубліканскі орган дзяржаўнага кіравання па справах моладзі або мясцовы выканаўчы і распарадчы орган маладзёжным або дзіцячым аб'яднаннем, якое атрымала сродку ў адпаведнасці з артыкуламі 11 і 12 сапраўднага Закона, фінансавай справаздачы аб выкарыстанні гэтых сродкаў, а таксама ў выпадках нямэтавага выкарыстання выдзеленых сродкаў або іншага парушэння фінансавай дысцыпліны дадзенае маладзёжнае або дзіцячае аб'яднанне можа выключана з рэспубліканскага або мясцовага рэестра маладзёжных і дзіцячых аб'яднанняў, якія карыстаюцца дзяржаўнай падтрымкай.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14. Адказнасць за парушэнне сапраўднага Закона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Асобы, вінаватыя ў парушэнні сапраўднага Закона, нясуць адказнасць у адпаведнасці з заканадаўствам Рэспублікі Беларусь.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ГЛАВА 4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ЗАКЛЮЧНЫЯ ПАЛАЖЭННІ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15. Уступленне ў сілу сапраўднага Закона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Сапраўдны Закон уступае ў сілу з дня яго апублікавання.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Артыкул 16. Прывядзенне заканадаўства Рэспублікі Беларусь у адпаведнасць з сапраўдным Законам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Савету Міністраў Рэспублікі Беларусь на працягу трох месяцаў з дня ўступлення ў сілу сапраўднага Закона: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забяспечыць прывядзенне заканадаўства Рэспублікі Беларусь у адпаведнасць з сапраўдным Законам;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прыняць іншыя меры, неабходныя для рэалізацыі сапраўднага Закона.</w:t>
      </w:r>
    </w:p>
    <w:p w:rsidR="002A66B6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3AE2" w:rsidRPr="002A66B6" w:rsidRDefault="002A66B6" w:rsidP="002A66B6">
      <w:pPr>
        <w:jc w:val="both"/>
        <w:rPr>
          <w:rFonts w:ascii="Times New Roman" w:hAnsi="Times New Roman" w:cs="Times New Roman"/>
          <w:sz w:val="30"/>
          <w:szCs w:val="30"/>
        </w:rPr>
      </w:pPr>
      <w:r w:rsidRPr="002A66B6">
        <w:rPr>
          <w:rFonts w:ascii="Times New Roman" w:hAnsi="Times New Roman" w:cs="Times New Roman"/>
          <w:sz w:val="30"/>
          <w:szCs w:val="30"/>
        </w:rPr>
        <w:t>Прэзідэнт Рэспублікі Беларусь А.Лукашэнка</w:t>
      </w:r>
    </w:p>
    <w:sectPr w:rsidR="00C33AE2" w:rsidRPr="002A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C5"/>
    <w:rsid w:val="002A66B6"/>
    <w:rsid w:val="00C33AE2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135E-B51A-4DED-9E31-D376DA9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3</cp:revision>
  <dcterms:created xsi:type="dcterms:W3CDTF">2021-11-23T08:07:00Z</dcterms:created>
  <dcterms:modified xsi:type="dcterms:W3CDTF">2021-11-23T08:10:00Z</dcterms:modified>
</cp:coreProperties>
</file>