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219C" w:rsidRPr="000F4E98" w:rsidRDefault="00D6219C" w:rsidP="00D6219C">
      <w:pPr>
        <w:widowControl w:val="0"/>
        <w:overflowPunct w:val="0"/>
        <w:autoSpaceDE w:val="0"/>
        <w:autoSpaceDN w:val="0"/>
        <w:adjustRightInd w:val="0"/>
        <w:spacing w:line="280" w:lineRule="exact"/>
        <w:rPr>
          <w:rFonts w:ascii="Times New Roman" w:hAnsi="Times New Roman"/>
          <w:sz w:val="24"/>
          <w:szCs w:val="24"/>
        </w:rPr>
      </w:pPr>
      <w:r w:rsidRPr="000F4E98">
        <w:rPr>
          <w:rFonts w:ascii="Times New Roman" w:hAnsi="Times New Roman"/>
          <w:sz w:val="24"/>
          <w:szCs w:val="24"/>
        </w:rPr>
        <w:t>МАТЕРИАЛЫ</w:t>
      </w:r>
    </w:p>
    <w:p w:rsidR="00D6219C" w:rsidRPr="000F4E98" w:rsidRDefault="00D6219C" w:rsidP="00D6219C">
      <w:pPr>
        <w:widowControl w:val="0"/>
        <w:overflowPunct w:val="0"/>
        <w:autoSpaceDE w:val="0"/>
        <w:autoSpaceDN w:val="0"/>
        <w:adjustRightInd w:val="0"/>
        <w:spacing w:line="280" w:lineRule="exact"/>
        <w:rPr>
          <w:rFonts w:ascii="Times New Roman" w:hAnsi="Times New Roman"/>
          <w:sz w:val="24"/>
          <w:szCs w:val="24"/>
        </w:rPr>
      </w:pPr>
      <w:r w:rsidRPr="000F4E98">
        <w:rPr>
          <w:rFonts w:ascii="Times New Roman" w:hAnsi="Times New Roman"/>
          <w:sz w:val="24"/>
          <w:szCs w:val="24"/>
        </w:rPr>
        <w:t>для членов информационно-пропагандистских групп</w:t>
      </w:r>
    </w:p>
    <w:p w:rsidR="00D6219C" w:rsidRPr="000F4E98" w:rsidRDefault="00D6219C" w:rsidP="00D6219C">
      <w:pPr>
        <w:widowControl w:val="0"/>
        <w:tabs>
          <w:tab w:val="left" w:pos="709"/>
        </w:tabs>
        <w:overflowPunct w:val="0"/>
        <w:autoSpaceDE w:val="0"/>
        <w:autoSpaceDN w:val="0"/>
        <w:adjustRightInd w:val="0"/>
        <w:spacing w:before="120" w:line="280" w:lineRule="exact"/>
        <w:rPr>
          <w:rFonts w:ascii="Times New Roman" w:hAnsi="Times New Roman"/>
          <w:sz w:val="24"/>
          <w:szCs w:val="24"/>
        </w:rPr>
      </w:pPr>
      <w:r w:rsidRPr="000F4E98">
        <w:rPr>
          <w:rFonts w:ascii="Times New Roman" w:hAnsi="Times New Roman"/>
          <w:sz w:val="24"/>
          <w:szCs w:val="24"/>
        </w:rPr>
        <w:t>(август 2024 г.)</w:t>
      </w:r>
    </w:p>
    <w:p w:rsidR="00D6219C" w:rsidRDefault="00D6219C" w:rsidP="00D6219C">
      <w:pPr>
        <w:widowControl w:val="0"/>
        <w:tabs>
          <w:tab w:val="left" w:pos="709"/>
        </w:tabs>
        <w:overflowPunct w:val="0"/>
        <w:autoSpaceDE w:val="0"/>
        <w:autoSpaceDN w:val="0"/>
        <w:adjustRightInd w:val="0"/>
        <w:spacing w:before="120"/>
        <w:jc w:val="center"/>
        <w:rPr>
          <w:rFonts w:ascii="Times New Roman" w:hAnsi="Times New Roman"/>
          <w:sz w:val="30"/>
          <w:szCs w:val="30"/>
        </w:rPr>
      </w:pPr>
    </w:p>
    <w:p w:rsidR="00D6219C" w:rsidRPr="00153607" w:rsidRDefault="00D6219C" w:rsidP="00D6219C">
      <w:pPr>
        <w:widowControl w:val="0"/>
        <w:tabs>
          <w:tab w:val="left" w:pos="709"/>
        </w:tabs>
        <w:overflowPunct w:val="0"/>
        <w:autoSpaceDE w:val="0"/>
        <w:autoSpaceDN w:val="0"/>
        <w:adjustRightInd w:val="0"/>
        <w:jc w:val="center"/>
        <w:rPr>
          <w:rFonts w:ascii="Times New Roman" w:hAnsi="Times New Roman"/>
          <w:sz w:val="30"/>
          <w:szCs w:val="30"/>
        </w:rPr>
      </w:pPr>
      <w:r w:rsidRPr="00D6219C">
        <w:rPr>
          <w:rFonts w:ascii="Times New Roman" w:hAnsi="Times New Roman"/>
          <w:b/>
          <w:spacing w:val="-6"/>
          <w:sz w:val="30"/>
          <w:szCs w:val="30"/>
        </w:rPr>
        <w:t>Об организации и проведении диспансеризации взрослого и детского населения. Укрепление здор</w:t>
      </w:r>
      <w:r w:rsidR="00686FF1">
        <w:rPr>
          <w:rFonts w:ascii="Times New Roman" w:hAnsi="Times New Roman"/>
          <w:b/>
          <w:spacing w:val="-6"/>
          <w:sz w:val="30"/>
          <w:szCs w:val="30"/>
        </w:rPr>
        <w:t>овья и профилактики заболеваний</w:t>
      </w:r>
    </w:p>
    <w:p w:rsidR="00FC7FD2" w:rsidRPr="00FC7FD2" w:rsidRDefault="00FC7FD2" w:rsidP="00FC7FD2">
      <w:pPr>
        <w:autoSpaceDE w:val="0"/>
        <w:autoSpaceDN w:val="0"/>
        <w:adjustRightInd w:val="0"/>
        <w:spacing w:line="280" w:lineRule="exact"/>
        <w:ind w:right="-28"/>
        <w:rPr>
          <w:rFonts w:ascii="Times New Roman" w:hAnsi="Times New Roman"/>
          <w:sz w:val="30"/>
          <w:szCs w:val="30"/>
        </w:rPr>
      </w:pPr>
      <w:r>
        <w:rPr>
          <w:rFonts w:ascii="Times New Roman" w:hAnsi="Times New Roman"/>
          <w:b/>
          <w:sz w:val="30"/>
          <w:szCs w:val="30"/>
        </w:rPr>
        <w:tab/>
      </w:r>
      <w:r>
        <w:rPr>
          <w:rFonts w:ascii="Times New Roman" w:hAnsi="Times New Roman"/>
          <w:b/>
          <w:sz w:val="30"/>
          <w:szCs w:val="30"/>
        </w:rPr>
        <w:tab/>
      </w:r>
      <w:r>
        <w:rPr>
          <w:rFonts w:ascii="Times New Roman" w:hAnsi="Times New Roman"/>
          <w:b/>
          <w:sz w:val="30"/>
          <w:szCs w:val="30"/>
        </w:rPr>
        <w:tab/>
      </w:r>
      <w:r>
        <w:rPr>
          <w:rFonts w:ascii="Times New Roman" w:hAnsi="Times New Roman"/>
          <w:b/>
          <w:sz w:val="30"/>
          <w:szCs w:val="30"/>
        </w:rPr>
        <w:tab/>
      </w:r>
      <w:r>
        <w:rPr>
          <w:rFonts w:ascii="Times New Roman" w:hAnsi="Times New Roman"/>
          <w:b/>
          <w:sz w:val="30"/>
          <w:szCs w:val="30"/>
        </w:rPr>
        <w:tab/>
      </w:r>
      <w:r>
        <w:rPr>
          <w:rFonts w:ascii="Times New Roman" w:hAnsi="Times New Roman"/>
          <w:b/>
          <w:sz w:val="30"/>
          <w:szCs w:val="30"/>
        </w:rPr>
        <w:tab/>
      </w:r>
      <w:r>
        <w:rPr>
          <w:rFonts w:ascii="Times New Roman" w:hAnsi="Times New Roman"/>
          <w:b/>
          <w:sz w:val="30"/>
          <w:szCs w:val="30"/>
        </w:rPr>
        <w:tab/>
      </w:r>
    </w:p>
    <w:p w:rsidR="00D6219C" w:rsidRPr="00686FF1" w:rsidRDefault="00D6219C" w:rsidP="00686FF1">
      <w:pPr>
        <w:autoSpaceDE w:val="0"/>
        <w:autoSpaceDN w:val="0"/>
        <w:adjustRightInd w:val="0"/>
        <w:spacing w:line="280" w:lineRule="exact"/>
        <w:ind w:right="-28"/>
        <w:jc w:val="center"/>
        <w:rPr>
          <w:rFonts w:ascii="Times New Roman" w:eastAsiaTheme="minorEastAsia" w:hAnsi="Times New Roman"/>
          <w:i/>
          <w:sz w:val="24"/>
          <w:szCs w:val="24"/>
          <w:lang w:eastAsia="ru-RU" w:bidi="he-IL"/>
        </w:rPr>
      </w:pPr>
      <w:r w:rsidRPr="00686FF1">
        <w:rPr>
          <w:rFonts w:ascii="Times New Roman" w:eastAsiaTheme="minorEastAsia" w:hAnsi="Times New Roman"/>
          <w:i/>
          <w:sz w:val="24"/>
          <w:szCs w:val="24"/>
          <w:lang w:eastAsia="ru-RU" w:bidi="he-IL"/>
        </w:rPr>
        <w:t>Материал подготовлен</w:t>
      </w:r>
    </w:p>
    <w:p w:rsidR="00D6219C" w:rsidRPr="00686FF1" w:rsidRDefault="00D6219C" w:rsidP="00686FF1">
      <w:pPr>
        <w:tabs>
          <w:tab w:val="left" w:pos="7938"/>
        </w:tabs>
        <w:ind w:firstLine="567"/>
        <w:jc w:val="center"/>
        <w:rPr>
          <w:rFonts w:ascii="Times New Roman" w:hAnsi="Times New Roman"/>
          <w:sz w:val="24"/>
          <w:szCs w:val="24"/>
        </w:rPr>
      </w:pPr>
      <w:r w:rsidRPr="00686FF1">
        <w:rPr>
          <w:rFonts w:ascii="Times New Roman" w:eastAsiaTheme="minorEastAsia" w:hAnsi="Times New Roman"/>
          <w:i/>
          <w:sz w:val="24"/>
          <w:szCs w:val="24"/>
          <w:lang w:eastAsia="ru-RU" w:bidi="he-IL"/>
        </w:rPr>
        <w:t>главным управлением здравоохранения</w:t>
      </w:r>
      <w:r w:rsidR="00686FF1" w:rsidRPr="00686FF1">
        <w:rPr>
          <w:rFonts w:ascii="Times New Roman" w:eastAsiaTheme="minorEastAsia" w:hAnsi="Times New Roman"/>
          <w:i/>
          <w:sz w:val="24"/>
          <w:szCs w:val="24"/>
          <w:lang w:eastAsia="ru-RU" w:bidi="he-IL"/>
        </w:rPr>
        <w:t xml:space="preserve"> </w:t>
      </w:r>
      <w:r w:rsidRPr="00686FF1">
        <w:rPr>
          <w:rFonts w:ascii="Times New Roman" w:eastAsiaTheme="minorEastAsia" w:hAnsi="Times New Roman"/>
          <w:i/>
          <w:sz w:val="24"/>
          <w:szCs w:val="24"/>
          <w:lang w:eastAsia="ru-RU" w:bidi="he-IL"/>
        </w:rPr>
        <w:t>Гродненского облисполкома</w:t>
      </w:r>
    </w:p>
    <w:p w:rsidR="00D6219C" w:rsidRDefault="00D6219C" w:rsidP="00810672">
      <w:pPr>
        <w:rPr>
          <w:rFonts w:ascii="Times New Roman" w:hAnsi="Times New Roman"/>
          <w:sz w:val="28"/>
          <w:szCs w:val="28"/>
        </w:rPr>
      </w:pPr>
    </w:p>
    <w:p w:rsidR="00BC574D" w:rsidRPr="00A3094E" w:rsidRDefault="009661B7" w:rsidP="00A3094E">
      <w:pPr>
        <w:ind w:firstLine="709"/>
        <w:rPr>
          <w:rFonts w:ascii="Times New Roman" w:hAnsi="Times New Roman"/>
          <w:sz w:val="30"/>
          <w:szCs w:val="30"/>
        </w:rPr>
      </w:pPr>
      <w:r w:rsidRPr="00A3094E">
        <w:rPr>
          <w:rFonts w:ascii="Times New Roman" w:hAnsi="Times New Roman"/>
          <w:sz w:val="30"/>
          <w:szCs w:val="30"/>
        </w:rPr>
        <w:t xml:space="preserve">Диспансеризация </w:t>
      </w:r>
      <w:r w:rsidR="00810672" w:rsidRPr="00A3094E">
        <w:rPr>
          <w:rFonts w:ascii="Times New Roman" w:hAnsi="Times New Roman"/>
          <w:sz w:val="30"/>
          <w:szCs w:val="30"/>
        </w:rPr>
        <w:t>– это комплекс</w:t>
      </w:r>
      <w:r w:rsidR="00BC574D" w:rsidRPr="00A3094E">
        <w:rPr>
          <w:rFonts w:ascii="Times New Roman" w:hAnsi="Times New Roman"/>
          <w:sz w:val="30"/>
          <w:szCs w:val="30"/>
        </w:rPr>
        <w:t xml:space="preserve"> мероприятий</w:t>
      </w:r>
      <w:r w:rsidR="00810672" w:rsidRPr="00A3094E">
        <w:rPr>
          <w:rFonts w:ascii="Times New Roman" w:hAnsi="Times New Roman"/>
          <w:sz w:val="30"/>
          <w:szCs w:val="30"/>
        </w:rPr>
        <w:t xml:space="preserve">, </w:t>
      </w:r>
      <w:r w:rsidR="00BC574D" w:rsidRPr="00A3094E">
        <w:rPr>
          <w:rFonts w:ascii="Times New Roman" w:hAnsi="Times New Roman"/>
          <w:sz w:val="30"/>
          <w:szCs w:val="30"/>
        </w:rPr>
        <w:t xml:space="preserve">проводимый медицинскими работниками амбулаторно-поликлинических организаций здравоохранения, </w:t>
      </w:r>
      <w:r w:rsidR="00EF4D22" w:rsidRPr="00A3094E">
        <w:rPr>
          <w:rFonts w:ascii="Times New Roman" w:hAnsi="Times New Roman"/>
          <w:sz w:val="30"/>
          <w:szCs w:val="30"/>
        </w:rPr>
        <w:t xml:space="preserve">по </w:t>
      </w:r>
      <w:r w:rsidR="00BC574D" w:rsidRPr="00A3094E">
        <w:rPr>
          <w:rFonts w:ascii="Times New Roman" w:hAnsi="Times New Roman"/>
          <w:sz w:val="30"/>
          <w:szCs w:val="30"/>
        </w:rPr>
        <w:t xml:space="preserve">месту работы (учебы, службы) и (или) иные организации, </w:t>
      </w:r>
      <w:r w:rsidR="00810672" w:rsidRPr="00A3094E">
        <w:rPr>
          <w:rFonts w:ascii="Times New Roman" w:hAnsi="Times New Roman"/>
          <w:sz w:val="30"/>
          <w:szCs w:val="30"/>
        </w:rPr>
        <w:t xml:space="preserve">целью которого является ранее выявление заболеваний, </w:t>
      </w:r>
      <w:r w:rsidR="00FE3CBC" w:rsidRPr="00A3094E">
        <w:rPr>
          <w:rFonts w:ascii="Times New Roman" w:hAnsi="Times New Roman"/>
          <w:sz w:val="30"/>
          <w:szCs w:val="30"/>
        </w:rPr>
        <w:t xml:space="preserve">коррекция </w:t>
      </w:r>
      <w:r w:rsidR="00810672" w:rsidRPr="00A3094E">
        <w:rPr>
          <w:rFonts w:ascii="Times New Roman" w:hAnsi="Times New Roman"/>
          <w:sz w:val="30"/>
          <w:szCs w:val="30"/>
        </w:rPr>
        <w:t>факторов риска</w:t>
      </w:r>
      <w:r w:rsidR="00FE3CBC" w:rsidRPr="00A3094E">
        <w:rPr>
          <w:rFonts w:ascii="Times New Roman" w:hAnsi="Times New Roman"/>
          <w:sz w:val="30"/>
          <w:szCs w:val="30"/>
        </w:rPr>
        <w:t xml:space="preserve"> развития заболеваний</w:t>
      </w:r>
      <w:r w:rsidR="00810672" w:rsidRPr="00A3094E">
        <w:rPr>
          <w:rFonts w:ascii="Times New Roman" w:hAnsi="Times New Roman"/>
          <w:sz w:val="30"/>
          <w:szCs w:val="30"/>
        </w:rPr>
        <w:t xml:space="preserve">. </w:t>
      </w:r>
    </w:p>
    <w:p w:rsidR="00EF4D22" w:rsidRPr="00A3094E" w:rsidRDefault="00EF4D22" w:rsidP="00A3094E">
      <w:pPr>
        <w:ind w:firstLine="708"/>
        <w:rPr>
          <w:rFonts w:ascii="Times New Roman" w:hAnsi="Times New Roman"/>
          <w:sz w:val="30"/>
          <w:szCs w:val="30"/>
        </w:rPr>
      </w:pPr>
      <w:r w:rsidRPr="00A3094E">
        <w:rPr>
          <w:rFonts w:ascii="Times New Roman" w:hAnsi="Times New Roman"/>
          <w:sz w:val="30"/>
          <w:szCs w:val="30"/>
        </w:rPr>
        <w:t xml:space="preserve">С 1 января 2024 г. вступило в силу постановление Министерства здравоохранения Республики Беларусь от 30.08.2023 № 125 «О порядке проведения диспансеризации взрослого и детского населения» (далее – Постановление 125). Постановлением 125 утверждена инструкция о порядке проведения диспансеризации взрослого и детского населения Республики Беларусь, определены схемы проведения диспансеризации взрослого и детского населения. С целью выявления факторов риска неинфекционных заболеваний у лиц старше 18 лет предусмотрена анкетирование пациентов. </w:t>
      </w:r>
    </w:p>
    <w:p w:rsidR="009569F0" w:rsidRPr="00A3094E" w:rsidRDefault="009569F0" w:rsidP="00A3094E">
      <w:pPr>
        <w:ind w:firstLine="708"/>
        <w:rPr>
          <w:rFonts w:ascii="Times New Roman" w:hAnsi="Times New Roman"/>
          <w:sz w:val="30"/>
          <w:szCs w:val="30"/>
        </w:rPr>
      </w:pPr>
      <w:r w:rsidRPr="00A3094E">
        <w:rPr>
          <w:rFonts w:ascii="Times New Roman" w:hAnsi="Times New Roman"/>
          <w:sz w:val="30"/>
          <w:szCs w:val="30"/>
        </w:rPr>
        <w:t>Проведение диспансеризации направлено на решение ряда задач:</w:t>
      </w:r>
    </w:p>
    <w:p w:rsidR="009569F0" w:rsidRPr="00A3094E" w:rsidRDefault="00686FF1" w:rsidP="00A3094E">
      <w:pPr>
        <w:rPr>
          <w:rFonts w:ascii="Times New Roman" w:hAnsi="Times New Roman"/>
          <w:sz w:val="30"/>
          <w:szCs w:val="30"/>
        </w:rPr>
      </w:pPr>
      <w:r w:rsidRPr="00A3094E">
        <w:rPr>
          <w:rFonts w:ascii="Times New Roman" w:hAnsi="Times New Roman"/>
          <w:sz w:val="30"/>
          <w:szCs w:val="30"/>
        </w:rPr>
        <w:t xml:space="preserve">- </w:t>
      </w:r>
      <w:r w:rsidR="009569F0" w:rsidRPr="00A3094E">
        <w:rPr>
          <w:rFonts w:ascii="Times New Roman" w:hAnsi="Times New Roman"/>
          <w:sz w:val="30"/>
          <w:szCs w:val="30"/>
        </w:rPr>
        <w:t>проведение медицинской профилактики;</w:t>
      </w:r>
    </w:p>
    <w:p w:rsidR="009569F0" w:rsidRPr="00A3094E" w:rsidRDefault="00686FF1" w:rsidP="00A3094E">
      <w:pPr>
        <w:rPr>
          <w:rFonts w:ascii="Times New Roman" w:hAnsi="Times New Roman"/>
          <w:sz w:val="30"/>
          <w:szCs w:val="30"/>
        </w:rPr>
      </w:pPr>
      <w:r w:rsidRPr="00A3094E">
        <w:rPr>
          <w:rFonts w:ascii="Times New Roman" w:hAnsi="Times New Roman"/>
          <w:sz w:val="30"/>
          <w:szCs w:val="30"/>
        </w:rPr>
        <w:t xml:space="preserve">- </w:t>
      </w:r>
      <w:r w:rsidR="00B31DBC" w:rsidRPr="00A3094E">
        <w:rPr>
          <w:rFonts w:ascii="Times New Roman" w:hAnsi="Times New Roman"/>
          <w:sz w:val="30"/>
          <w:szCs w:val="30"/>
        </w:rPr>
        <w:t>пропа</w:t>
      </w:r>
      <w:r w:rsidR="009569F0" w:rsidRPr="00A3094E">
        <w:rPr>
          <w:rFonts w:ascii="Times New Roman" w:hAnsi="Times New Roman"/>
          <w:sz w:val="30"/>
          <w:szCs w:val="30"/>
        </w:rPr>
        <w:t>ганду здорового образа жизни;</w:t>
      </w:r>
    </w:p>
    <w:p w:rsidR="009569F0" w:rsidRPr="00A3094E" w:rsidRDefault="00686FF1" w:rsidP="00A3094E">
      <w:pPr>
        <w:rPr>
          <w:rFonts w:ascii="Times New Roman" w:hAnsi="Times New Roman"/>
          <w:sz w:val="30"/>
          <w:szCs w:val="30"/>
        </w:rPr>
      </w:pPr>
      <w:r w:rsidRPr="00A3094E">
        <w:rPr>
          <w:rFonts w:ascii="Times New Roman" w:hAnsi="Times New Roman"/>
          <w:sz w:val="30"/>
          <w:szCs w:val="30"/>
        </w:rPr>
        <w:t xml:space="preserve">- </w:t>
      </w:r>
      <w:r w:rsidR="00B31DBC" w:rsidRPr="00A3094E">
        <w:rPr>
          <w:rFonts w:ascii="Times New Roman" w:hAnsi="Times New Roman"/>
          <w:sz w:val="30"/>
          <w:szCs w:val="30"/>
        </w:rPr>
        <w:t>формирование ответственности граждан за свое здоровье;</w:t>
      </w:r>
    </w:p>
    <w:p w:rsidR="00B31DBC" w:rsidRPr="00A3094E" w:rsidRDefault="00686FF1" w:rsidP="00A3094E">
      <w:pPr>
        <w:rPr>
          <w:rFonts w:ascii="Times New Roman" w:hAnsi="Times New Roman"/>
          <w:sz w:val="30"/>
          <w:szCs w:val="30"/>
        </w:rPr>
      </w:pPr>
      <w:r w:rsidRPr="00A3094E">
        <w:rPr>
          <w:rFonts w:ascii="Times New Roman" w:hAnsi="Times New Roman"/>
          <w:sz w:val="30"/>
          <w:szCs w:val="30"/>
        </w:rPr>
        <w:t xml:space="preserve">- </w:t>
      </w:r>
      <w:r w:rsidR="00B31DBC" w:rsidRPr="00A3094E">
        <w:rPr>
          <w:rFonts w:ascii="Times New Roman" w:hAnsi="Times New Roman"/>
          <w:sz w:val="30"/>
          <w:szCs w:val="30"/>
        </w:rPr>
        <w:t>выявление хронических неинфекционных заболеваний уже на ранних стадиях.</w:t>
      </w:r>
    </w:p>
    <w:p w:rsidR="00EF4D22" w:rsidRPr="00A3094E" w:rsidRDefault="00EF4D22" w:rsidP="00A3094E">
      <w:pPr>
        <w:ind w:firstLine="709"/>
        <w:rPr>
          <w:rFonts w:ascii="Times New Roman" w:hAnsi="Times New Roman"/>
          <w:sz w:val="30"/>
          <w:szCs w:val="30"/>
        </w:rPr>
      </w:pPr>
      <w:r w:rsidRPr="00A3094E">
        <w:rPr>
          <w:rFonts w:ascii="Times New Roman" w:hAnsi="Times New Roman"/>
          <w:sz w:val="30"/>
          <w:szCs w:val="30"/>
        </w:rPr>
        <w:t>Определены следующие группы диспансерного наблюден</w:t>
      </w:r>
      <w:r w:rsidR="009569F0" w:rsidRPr="00A3094E">
        <w:rPr>
          <w:rFonts w:ascii="Times New Roman" w:hAnsi="Times New Roman"/>
          <w:sz w:val="30"/>
          <w:szCs w:val="30"/>
        </w:rPr>
        <w:t xml:space="preserve">ия, </w:t>
      </w:r>
      <w:r w:rsidRPr="00A3094E">
        <w:rPr>
          <w:rFonts w:ascii="Times New Roman" w:hAnsi="Times New Roman"/>
          <w:sz w:val="30"/>
          <w:szCs w:val="30"/>
        </w:rPr>
        <w:t>в которых провидится диспансеризация:</w:t>
      </w:r>
    </w:p>
    <w:p w:rsidR="00EF4D22" w:rsidRPr="00A3094E" w:rsidRDefault="00686FF1" w:rsidP="00A3094E">
      <w:pPr>
        <w:rPr>
          <w:rFonts w:ascii="Times New Roman" w:hAnsi="Times New Roman"/>
          <w:sz w:val="30"/>
          <w:szCs w:val="30"/>
        </w:rPr>
      </w:pPr>
      <w:r w:rsidRPr="00A3094E">
        <w:rPr>
          <w:rFonts w:ascii="Times New Roman" w:hAnsi="Times New Roman"/>
          <w:sz w:val="30"/>
          <w:szCs w:val="30"/>
        </w:rPr>
        <w:t xml:space="preserve">- </w:t>
      </w:r>
      <w:r w:rsidR="00EF4D22" w:rsidRPr="00A3094E">
        <w:rPr>
          <w:rFonts w:ascii="Times New Roman" w:hAnsi="Times New Roman"/>
          <w:sz w:val="30"/>
          <w:szCs w:val="30"/>
        </w:rPr>
        <w:t>взрослое население – с18 лет до 39 лет и с 40 лет и старше;</w:t>
      </w:r>
    </w:p>
    <w:p w:rsidR="00EF4D22" w:rsidRPr="00A3094E" w:rsidRDefault="00686FF1" w:rsidP="00A3094E">
      <w:pPr>
        <w:rPr>
          <w:rFonts w:ascii="Times New Roman" w:hAnsi="Times New Roman"/>
          <w:sz w:val="30"/>
          <w:szCs w:val="30"/>
        </w:rPr>
      </w:pPr>
      <w:r w:rsidRPr="00A3094E">
        <w:rPr>
          <w:rFonts w:ascii="Times New Roman" w:hAnsi="Times New Roman"/>
          <w:sz w:val="30"/>
          <w:szCs w:val="30"/>
        </w:rPr>
        <w:t xml:space="preserve">- </w:t>
      </w:r>
      <w:r w:rsidR="00EF4D22" w:rsidRPr="00A3094E">
        <w:rPr>
          <w:rFonts w:ascii="Times New Roman" w:hAnsi="Times New Roman"/>
          <w:sz w:val="30"/>
          <w:szCs w:val="30"/>
        </w:rPr>
        <w:t>детское население – до 1 года и с 1 года до 17 лет.</w:t>
      </w:r>
    </w:p>
    <w:p w:rsidR="00EF4D22" w:rsidRPr="00A3094E" w:rsidRDefault="00EF4D22" w:rsidP="00A3094E">
      <w:pPr>
        <w:ind w:firstLine="709"/>
        <w:rPr>
          <w:rFonts w:ascii="Times New Roman" w:hAnsi="Times New Roman"/>
          <w:sz w:val="30"/>
          <w:szCs w:val="30"/>
        </w:rPr>
      </w:pPr>
      <w:r w:rsidRPr="00A3094E">
        <w:rPr>
          <w:rFonts w:ascii="Times New Roman" w:hAnsi="Times New Roman"/>
          <w:sz w:val="30"/>
          <w:szCs w:val="30"/>
        </w:rPr>
        <w:t>Диспансеризаци</w:t>
      </w:r>
      <w:r w:rsidR="005E3508" w:rsidRPr="00A3094E">
        <w:rPr>
          <w:rFonts w:ascii="Times New Roman" w:hAnsi="Times New Roman"/>
          <w:sz w:val="30"/>
          <w:szCs w:val="30"/>
        </w:rPr>
        <w:t>ю</w:t>
      </w:r>
      <w:r w:rsidRPr="00A3094E">
        <w:rPr>
          <w:rFonts w:ascii="Times New Roman" w:hAnsi="Times New Roman"/>
          <w:sz w:val="30"/>
          <w:szCs w:val="30"/>
        </w:rPr>
        <w:t xml:space="preserve"> проводят:</w:t>
      </w:r>
    </w:p>
    <w:p w:rsidR="00EF4D22" w:rsidRPr="00A3094E" w:rsidRDefault="00EF4D22" w:rsidP="00A3094E">
      <w:pPr>
        <w:ind w:firstLine="709"/>
        <w:rPr>
          <w:rFonts w:ascii="Times New Roman" w:hAnsi="Times New Roman"/>
          <w:sz w:val="30"/>
          <w:szCs w:val="30"/>
        </w:rPr>
      </w:pPr>
      <w:r w:rsidRPr="00A3094E">
        <w:rPr>
          <w:rFonts w:ascii="Times New Roman" w:hAnsi="Times New Roman"/>
          <w:sz w:val="30"/>
          <w:szCs w:val="30"/>
        </w:rPr>
        <w:t>для взрослого населения – медицинские работники в амбулаторно-поликлинических организациях здравоохранения по месту жительства (месту пребывания), месту работы (учебы, службы) и (или) других организациях, которых наряду с основной деятельность</w:t>
      </w:r>
      <w:r w:rsidR="00B768D6" w:rsidRPr="00A3094E">
        <w:rPr>
          <w:rFonts w:ascii="Times New Roman" w:hAnsi="Times New Roman"/>
          <w:sz w:val="30"/>
          <w:szCs w:val="30"/>
        </w:rPr>
        <w:t>ю также осуществляют медицинскую</w:t>
      </w:r>
      <w:r w:rsidRPr="00A3094E">
        <w:rPr>
          <w:rFonts w:ascii="Times New Roman" w:hAnsi="Times New Roman"/>
          <w:sz w:val="30"/>
          <w:szCs w:val="30"/>
        </w:rPr>
        <w:t xml:space="preserve"> деятельность</w:t>
      </w:r>
      <w:r w:rsidR="00B768D6" w:rsidRPr="00A3094E">
        <w:rPr>
          <w:rFonts w:ascii="Times New Roman" w:hAnsi="Times New Roman"/>
          <w:sz w:val="30"/>
          <w:szCs w:val="30"/>
        </w:rPr>
        <w:t xml:space="preserve"> в ус</w:t>
      </w:r>
      <w:r w:rsidRPr="00A3094E">
        <w:rPr>
          <w:rFonts w:ascii="Times New Roman" w:hAnsi="Times New Roman"/>
          <w:sz w:val="30"/>
          <w:szCs w:val="30"/>
        </w:rPr>
        <w:t>тановленном законодательс</w:t>
      </w:r>
      <w:r w:rsidR="00B768D6" w:rsidRPr="00A3094E">
        <w:rPr>
          <w:rFonts w:ascii="Times New Roman" w:hAnsi="Times New Roman"/>
          <w:sz w:val="30"/>
          <w:szCs w:val="30"/>
        </w:rPr>
        <w:t>т</w:t>
      </w:r>
      <w:r w:rsidR="003047AD" w:rsidRPr="00A3094E">
        <w:rPr>
          <w:rFonts w:ascii="Times New Roman" w:hAnsi="Times New Roman"/>
          <w:sz w:val="30"/>
          <w:szCs w:val="30"/>
        </w:rPr>
        <w:t xml:space="preserve">вом порядке; </w:t>
      </w:r>
    </w:p>
    <w:p w:rsidR="003047AD" w:rsidRPr="00A3094E" w:rsidRDefault="003047AD" w:rsidP="00A3094E">
      <w:pPr>
        <w:ind w:firstLine="709"/>
        <w:rPr>
          <w:rFonts w:ascii="Times New Roman" w:hAnsi="Times New Roman"/>
          <w:sz w:val="30"/>
          <w:szCs w:val="30"/>
        </w:rPr>
      </w:pPr>
      <w:r w:rsidRPr="00A3094E">
        <w:rPr>
          <w:rFonts w:ascii="Times New Roman" w:hAnsi="Times New Roman"/>
          <w:sz w:val="30"/>
          <w:szCs w:val="30"/>
        </w:rPr>
        <w:lastRenderedPageBreak/>
        <w:t>для детского населения – врач-педиатр участковый, врач общей практики, обслуживающий детское население в амбулаторно-поликлинических организациях и (или) иных организациях здравоохранения.</w:t>
      </w:r>
    </w:p>
    <w:p w:rsidR="003047AD" w:rsidRPr="00A3094E" w:rsidRDefault="00B31DBC" w:rsidP="00A3094E">
      <w:pPr>
        <w:ind w:firstLine="709"/>
        <w:rPr>
          <w:rFonts w:ascii="Times New Roman" w:hAnsi="Times New Roman"/>
          <w:color w:val="000000"/>
          <w:sz w:val="30"/>
          <w:szCs w:val="30"/>
        </w:rPr>
      </w:pPr>
      <w:r w:rsidRPr="00A3094E">
        <w:rPr>
          <w:rFonts w:ascii="Times New Roman" w:hAnsi="Times New Roman"/>
          <w:sz w:val="30"/>
          <w:szCs w:val="30"/>
        </w:rPr>
        <w:t>И</w:t>
      </w:r>
      <w:r w:rsidR="003047AD" w:rsidRPr="00A3094E">
        <w:rPr>
          <w:rFonts w:ascii="Times New Roman" w:hAnsi="Times New Roman"/>
          <w:sz w:val="30"/>
          <w:szCs w:val="30"/>
        </w:rPr>
        <w:t xml:space="preserve">спользуются выездные формы работы для </w:t>
      </w:r>
      <w:r w:rsidR="003047AD" w:rsidRPr="00A3094E">
        <w:rPr>
          <w:rFonts w:ascii="Times New Roman" w:hAnsi="Times New Roman"/>
          <w:color w:val="000000"/>
          <w:sz w:val="30"/>
          <w:szCs w:val="30"/>
        </w:rPr>
        <w:t>проведения диспансеризации работников предприятий, сельскохозяйственных организаций, населению, проживающего в удаленных районах сельской местности с применением передвижных фельдшерско-акушерских пунктов.</w:t>
      </w:r>
    </w:p>
    <w:p w:rsidR="009569F0" w:rsidRPr="00A3094E" w:rsidRDefault="009569F0" w:rsidP="00A3094E">
      <w:pPr>
        <w:ind w:firstLine="709"/>
        <w:rPr>
          <w:rFonts w:ascii="Times New Roman" w:hAnsi="Times New Roman"/>
          <w:sz w:val="30"/>
          <w:szCs w:val="30"/>
        </w:rPr>
      </w:pPr>
      <w:r w:rsidRPr="00A3094E">
        <w:rPr>
          <w:rFonts w:ascii="Times New Roman" w:hAnsi="Times New Roman"/>
          <w:sz w:val="30"/>
          <w:szCs w:val="30"/>
        </w:rPr>
        <w:t>Диспансеризация включает:</w:t>
      </w:r>
    </w:p>
    <w:p w:rsidR="009569F0" w:rsidRPr="00A3094E" w:rsidRDefault="00686FF1" w:rsidP="00A3094E">
      <w:pPr>
        <w:rPr>
          <w:rFonts w:ascii="Times New Roman" w:hAnsi="Times New Roman"/>
          <w:sz w:val="30"/>
          <w:szCs w:val="30"/>
        </w:rPr>
      </w:pPr>
      <w:r w:rsidRPr="00A3094E">
        <w:rPr>
          <w:rFonts w:ascii="Times New Roman" w:hAnsi="Times New Roman"/>
          <w:sz w:val="30"/>
          <w:szCs w:val="30"/>
        </w:rPr>
        <w:t xml:space="preserve">- </w:t>
      </w:r>
      <w:r w:rsidR="009569F0" w:rsidRPr="00A3094E">
        <w:rPr>
          <w:rFonts w:ascii="Times New Roman" w:hAnsi="Times New Roman"/>
          <w:sz w:val="30"/>
          <w:szCs w:val="30"/>
        </w:rPr>
        <w:t>проведение анкетного опроса пациентов по выявлению факторов риска развития неинфекционных заболеваний;</w:t>
      </w:r>
    </w:p>
    <w:p w:rsidR="009569F0" w:rsidRPr="00A3094E" w:rsidRDefault="00686FF1" w:rsidP="00A3094E">
      <w:pPr>
        <w:rPr>
          <w:rFonts w:ascii="Times New Roman" w:hAnsi="Times New Roman"/>
          <w:sz w:val="30"/>
          <w:szCs w:val="30"/>
        </w:rPr>
      </w:pPr>
      <w:r w:rsidRPr="00A3094E">
        <w:rPr>
          <w:rFonts w:ascii="Times New Roman" w:hAnsi="Times New Roman"/>
          <w:sz w:val="30"/>
          <w:szCs w:val="30"/>
        </w:rPr>
        <w:t xml:space="preserve">- </w:t>
      </w:r>
      <w:r w:rsidR="009569F0" w:rsidRPr="00A3094E">
        <w:rPr>
          <w:rFonts w:ascii="Times New Roman" w:hAnsi="Times New Roman"/>
          <w:sz w:val="30"/>
          <w:szCs w:val="30"/>
        </w:rPr>
        <w:t>оценку факторов риска разв</w:t>
      </w:r>
      <w:r w:rsidR="00513E91" w:rsidRPr="00A3094E">
        <w:rPr>
          <w:rFonts w:ascii="Times New Roman" w:hAnsi="Times New Roman"/>
          <w:sz w:val="30"/>
          <w:szCs w:val="30"/>
        </w:rPr>
        <w:t>ития неинфекционных заболеваний;</w:t>
      </w:r>
    </w:p>
    <w:p w:rsidR="009569F0" w:rsidRPr="00A3094E" w:rsidRDefault="00686FF1" w:rsidP="00A3094E">
      <w:pPr>
        <w:rPr>
          <w:rFonts w:ascii="Times New Roman" w:hAnsi="Times New Roman"/>
          <w:sz w:val="30"/>
          <w:szCs w:val="30"/>
        </w:rPr>
      </w:pPr>
      <w:r w:rsidRPr="00A3094E">
        <w:rPr>
          <w:rFonts w:ascii="Times New Roman" w:hAnsi="Times New Roman"/>
          <w:sz w:val="30"/>
          <w:szCs w:val="30"/>
        </w:rPr>
        <w:t xml:space="preserve">- </w:t>
      </w:r>
      <w:r w:rsidR="009569F0" w:rsidRPr="00A3094E">
        <w:rPr>
          <w:rFonts w:ascii="Times New Roman" w:hAnsi="Times New Roman"/>
          <w:sz w:val="30"/>
          <w:szCs w:val="30"/>
        </w:rPr>
        <w:t>проведение медицинского осмотр</w:t>
      </w:r>
      <w:r w:rsidR="003479EF">
        <w:rPr>
          <w:rFonts w:ascii="Times New Roman" w:hAnsi="Times New Roman"/>
          <w:sz w:val="30"/>
          <w:szCs w:val="30"/>
        </w:rPr>
        <w:t>а пациента и принятие решения о</w:t>
      </w:r>
      <w:bookmarkStart w:id="0" w:name="_GoBack"/>
      <w:bookmarkEnd w:id="0"/>
      <w:r w:rsidRPr="00A3094E">
        <w:rPr>
          <w:rFonts w:ascii="Times New Roman" w:hAnsi="Times New Roman"/>
          <w:sz w:val="30"/>
          <w:szCs w:val="30"/>
        </w:rPr>
        <w:t xml:space="preserve"> </w:t>
      </w:r>
      <w:r w:rsidR="009569F0" w:rsidRPr="00A3094E">
        <w:rPr>
          <w:rFonts w:ascii="Times New Roman" w:hAnsi="Times New Roman"/>
          <w:sz w:val="30"/>
          <w:szCs w:val="30"/>
        </w:rPr>
        <w:t>проведении дополнительной диагностики;</w:t>
      </w:r>
    </w:p>
    <w:p w:rsidR="009569F0" w:rsidRPr="00A3094E" w:rsidRDefault="00686FF1" w:rsidP="00A3094E">
      <w:pPr>
        <w:rPr>
          <w:rFonts w:ascii="Times New Roman" w:hAnsi="Times New Roman"/>
          <w:sz w:val="30"/>
          <w:szCs w:val="30"/>
        </w:rPr>
      </w:pPr>
      <w:r w:rsidRPr="00A3094E">
        <w:rPr>
          <w:rFonts w:ascii="Times New Roman" w:hAnsi="Times New Roman"/>
          <w:sz w:val="30"/>
          <w:szCs w:val="30"/>
        </w:rPr>
        <w:t xml:space="preserve">- </w:t>
      </w:r>
      <w:r w:rsidR="009569F0" w:rsidRPr="00A3094E">
        <w:rPr>
          <w:rFonts w:ascii="Times New Roman" w:hAnsi="Times New Roman"/>
          <w:sz w:val="30"/>
          <w:szCs w:val="30"/>
        </w:rPr>
        <w:t>консультирование пациента по вопросам медицинской профилактики, пропаганды здорового образа жизни и воспитания ответственного отношения к своему здоровью.</w:t>
      </w:r>
    </w:p>
    <w:p w:rsidR="00513E91" w:rsidRPr="00A3094E" w:rsidRDefault="00513E91" w:rsidP="00A3094E">
      <w:pPr>
        <w:ind w:firstLine="709"/>
        <w:rPr>
          <w:rFonts w:ascii="Times New Roman" w:hAnsi="Times New Roman"/>
          <w:sz w:val="30"/>
          <w:szCs w:val="30"/>
        </w:rPr>
      </w:pPr>
      <w:r w:rsidRPr="00A3094E">
        <w:rPr>
          <w:rFonts w:ascii="Times New Roman" w:hAnsi="Times New Roman"/>
          <w:sz w:val="30"/>
          <w:szCs w:val="30"/>
        </w:rPr>
        <w:t>Периодичность проведения диспансеризации в группах диспансерного наблюдения:</w:t>
      </w:r>
    </w:p>
    <w:p w:rsidR="00513E91" w:rsidRPr="00A3094E" w:rsidRDefault="00686FF1" w:rsidP="00A3094E">
      <w:pPr>
        <w:rPr>
          <w:rFonts w:ascii="Times New Roman" w:hAnsi="Times New Roman"/>
          <w:sz w:val="30"/>
          <w:szCs w:val="30"/>
        </w:rPr>
      </w:pPr>
      <w:r w:rsidRPr="00A3094E">
        <w:rPr>
          <w:rFonts w:ascii="Times New Roman" w:hAnsi="Times New Roman"/>
          <w:sz w:val="30"/>
          <w:szCs w:val="30"/>
        </w:rPr>
        <w:t xml:space="preserve">- </w:t>
      </w:r>
      <w:r w:rsidR="006E437F" w:rsidRPr="00A3094E">
        <w:rPr>
          <w:rFonts w:ascii="Times New Roman" w:hAnsi="Times New Roman"/>
          <w:sz w:val="30"/>
          <w:szCs w:val="30"/>
        </w:rPr>
        <w:t>в</w:t>
      </w:r>
      <w:r w:rsidR="00513E91" w:rsidRPr="00A3094E">
        <w:rPr>
          <w:rFonts w:ascii="Times New Roman" w:hAnsi="Times New Roman"/>
          <w:sz w:val="30"/>
          <w:szCs w:val="30"/>
        </w:rPr>
        <w:t xml:space="preserve"> возрасте 18-38 лет – 1 раз в 3 года;</w:t>
      </w:r>
    </w:p>
    <w:p w:rsidR="00513E91" w:rsidRPr="00A3094E" w:rsidRDefault="00686FF1" w:rsidP="00A3094E">
      <w:pPr>
        <w:rPr>
          <w:rFonts w:ascii="Times New Roman" w:hAnsi="Times New Roman"/>
          <w:sz w:val="30"/>
          <w:szCs w:val="30"/>
        </w:rPr>
      </w:pPr>
      <w:r w:rsidRPr="00A3094E">
        <w:rPr>
          <w:rFonts w:ascii="Times New Roman" w:hAnsi="Times New Roman"/>
          <w:sz w:val="30"/>
          <w:szCs w:val="30"/>
        </w:rPr>
        <w:t xml:space="preserve">- </w:t>
      </w:r>
      <w:r w:rsidR="006E437F" w:rsidRPr="00A3094E">
        <w:rPr>
          <w:rFonts w:ascii="Times New Roman" w:hAnsi="Times New Roman"/>
          <w:sz w:val="30"/>
          <w:szCs w:val="30"/>
        </w:rPr>
        <w:t>в</w:t>
      </w:r>
      <w:r w:rsidR="00513E91" w:rsidRPr="00A3094E">
        <w:rPr>
          <w:rFonts w:ascii="Times New Roman" w:hAnsi="Times New Roman"/>
          <w:sz w:val="30"/>
          <w:szCs w:val="30"/>
        </w:rPr>
        <w:t xml:space="preserve"> возрасте 40 лет и старше – ежегодно.</w:t>
      </w:r>
    </w:p>
    <w:p w:rsidR="00883712" w:rsidRPr="00A3094E" w:rsidRDefault="00883712" w:rsidP="00A3094E">
      <w:pPr>
        <w:ind w:firstLine="709"/>
        <w:rPr>
          <w:rFonts w:ascii="Times New Roman" w:hAnsi="Times New Roman"/>
          <w:sz w:val="30"/>
          <w:szCs w:val="30"/>
        </w:rPr>
      </w:pPr>
      <w:r w:rsidRPr="00A3094E">
        <w:rPr>
          <w:rFonts w:ascii="Times New Roman" w:hAnsi="Times New Roman"/>
          <w:sz w:val="30"/>
          <w:szCs w:val="30"/>
        </w:rPr>
        <w:t>С целью ранней диагностики предопухолевых заболеваний проводится:</w:t>
      </w:r>
    </w:p>
    <w:p w:rsidR="00883712" w:rsidRPr="00A3094E" w:rsidRDefault="00686FF1" w:rsidP="00A3094E">
      <w:pPr>
        <w:rPr>
          <w:rFonts w:ascii="Times New Roman" w:hAnsi="Times New Roman"/>
          <w:sz w:val="30"/>
          <w:szCs w:val="30"/>
        </w:rPr>
      </w:pPr>
      <w:r w:rsidRPr="00A3094E">
        <w:rPr>
          <w:rFonts w:ascii="Times New Roman" w:hAnsi="Times New Roman"/>
          <w:sz w:val="30"/>
          <w:szCs w:val="30"/>
        </w:rPr>
        <w:t xml:space="preserve">- </w:t>
      </w:r>
      <w:r w:rsidR="00883712" w:rsidRPr="00A3094E">
        <w:rPr>
          <w:rFonts w:ascii="Times New Roman" w:hAnsi="Times New Roman"/>
          <w:sz w:val="30"/>
          <w:szCs w:val="30"/>
        </w:rPr>
        <w:t>ВПЧ-тестирование: женщинам в возрасте 30, 35, 40, 45, 55, 60 лет – 1 раз в 5 лет;</w:t>
      </w:r>
    </w:p>
    <w:p w:rsidR="00883712" w:rsidRPr="00A3094E" w:rsidRDefault="00686FF1" w:rsidP="00A3094E">
      <w:pPr>
        <w:rPr>
          <w:rFonts w:ascii="Times New Roman" w:hAnsi="Times New Roman"/>
          <w:sz w:val="30"/>
          <w:szCs w:val="30"/>
        </w:rPr>
      </w:pPr>
      <w:r w:rsidRPr="00A3094E">
        <w:rPr>
          <w:rFonts w:ascii="Times New Roman" w:hAnsi="Times New Roman"/>
          <w:sz w:val="30"/>
          <w:szCs w:val="30"/>
        </w:rPr>
        <w:t xml:space="preserve">- </w:t>
      </w:r>
      <w:r w:rsidR="00883712" w:rsidRPr="00A3094E">
        <w:rPr>
          <w:rFonts w:ascii="Times New Roman" w:hAnsi="Times New Roman"/>
          <w:sz w:val="30"/>
          <w:szCs w:val="30"/>
        </w:rPr>
        <w:t>мамографическое обследование: женщины в возрасте 49-58 лет – 1 раз в 3 года;</w:t>
      </w:r>
    </w:p>
    <w:p w:rsidR="00883712" w:rsidRPr="00A3094E" w:rsidRDefault="00686FF1" w:rsidP="00A3094E">
      <w:pPr>
        <w:rPr>
          <w:rFonts w:ascii="Times New Roman" w:hAnsi="Times New Roman"/>
          <w:sz w:val="30"/>
          <w:szCs w:val="30"/>
        </w:rPr>
      </w:pPr>
      <w:r w:rsidRPr="00A3094E">
        <w:rPr>
          <w:rFonts w:ascii="Times New Roman" w:hAnsi="Times New Roman"/>
          <w:sz w:val="30"/>
          <w:szCs w:val="30"/>
        </w:rPr>
        <w:t xml:space="preserve">- </w:t>
      </w:r>
      <w:r w:rsidR="00883712" w:rsidRPr="00A3094E">
        <w:rPr>
          <w:rFonts w:ascii="Times New Roman" w:hAnsi="Times New Roman"/>
          <w:sz w:val="30"/>
          <w:szCs w:val="30"/>
        </w:rPr>
        <w:t>определение ПСА: мужчины в возрасте 45-65 лет – 1 раз в 2 года;</w:t>
      </w:r>
    </w:p>
    <w:p w:rsidR="00883712" w:rsidRPr="00A3094E" w:rsidRDefault="00686FF1" w:rsidP="00A3094E">
      <w:pPr>
        <w:rPr>
          <w:rFonts w:ascii="Times New Roman" w:hAnsi="Times New Roman"/>
          <w:sz w:val="30"/>
          <w:szCs w:val="30"/>
        </w:rPr>
      </w:pPr>
      <w:r w:rsidRPr="00A3094E">
        <w:rPr>
          <w:rFonts w:ascii="Times New Roman" w:hAnsi="Times New Roman"/>
          <w:sz w:val="30"/>
          <w:szCs w:val="30"/>
        </w:rPr>
        <w:t xml:space="preserve">- </w:t>
      </w:r>
      <w:r w:rsidR="00883712" w:rsidRPr="00A3094E">
        <w:rPr>
          <w:rFonts w:ascii="Times New Roman" w:hAnsi="Times New Roman"/>
          <w:sz w:val="30"/>
          <w:szCs w:val="30"/>
        </w:rPr>
        <w:t>анализ кала на скрытую кровь: мужчины и женщины в возрасте 50, 57, 64 года – 1 раз в 7 лет.</w:t>
      </w:r>
    </w:p>
    <w:p w:rsidR="003047AD" w:rsidRPr="00A3094E" w:rsidRDefault="00B31DBC" w:rsidP="00A3094E">
      <w:pPr>
        <w:ind w:firstLine="709"/>
        <w:rPr>
          <w:rFonts w:ascii="Times New Roman" w:hAnsi="Times New Roman"/>
          <w:sz w:val="30"/>
          <w:szCs w:val="30"/>
        </w:rPr>
      </w:pPr>
      <w:r w:rsidRPr="00A3094E">
        <w:rPr>
          <w:rFonts w:ascii="Times New Roman" w:hAnsi="Times New Roman"/>
          <w:sz w:val="30"/>
          <w:szCs w:val="30"/>
        </w:rPr>
        <w:t>При проведении диспансеризации взрослого и детского населения учитываются результаты медицинских осмотров, проведенных врачами-специалистами, медицинских вмешательства, выполненных в течение двенадцати месяцев, предшествующих месяцу, в котором проводится диспансеризация. Диспансеризация детей осуществляется преимущественно в месяц их рождения.</w:t>
      </w:r>
    </w:p>
    <w:p w:rsidR="007F3D9D" w:rsidRPr="00A3094E" w:rsidRDefault="007F3D9D" w:rsidP="00A3094E">
      <w:pPr>
        <w:pStyle w:val="11"/>
        <w:ind w:firstLine="740"/>
        <w:jc w:val="both"/>
        <w:rPr>
          <w:i/>
          <w:color w:val="000000"/>
          <w:lang w:bidi="ru-RU"/>
        </w:rPr>
      </w:pPr>
      <w:r w:rsidRPr="00A3094E">
        <w:rPr>
          <w:i/>
          <w:color w:val="000000"/>
          <w:lang w:bidi="ru-RU"/>
        </w:rPr>
        <w:t xml:space="preserve">В 2024 г. в </w:t>
      </w:r>
      <w:r w:rsidRPr="00A3094E">
        <w:rPr>
          <w:b/>
          <w:i/>
          <w:color w:val="000000"/>
          <w:lang w:bidi="ru-RU"/>
        </w:rPr>
        <w:t>Мостовском районе</w:t>
      </w:r>
      <w:r w:rsidRPr="00A3094E">
        <w:rPr>
          <w:i/>
          <w:color w:val="000000"/>
          <w:lang w:bidi="ru-RU"/>
        </w:rPr>
        <w:t xml:space="preserve"> подлежит диспансеризации 13848 человек (1324 человека - в возрасте 18-39 и 12524 - в возр</w:t>
      </w:r>
      <w:r w:rsidRPr="00A3094E">
        <w:rPr>
          <w:i/>
          <w:color w:val="000000"/>
          <w:lang w:bidi="ru-RU"/>
        </w:rPr>
        <w:t xml:space="preserve">асте 40 лет и старше). На 1 июля </w:t>
      </w:r>
      <w:r w:rsidRPr="00A3094E">
        <w:rPr>
          <w:i/>
          <w:color w:val="000000"/>
          <w:lang w:bidi="ru-RU"/>
        </w:rPr>
        <w:t xml:space="preserve">2024 </w:t>
      </w:r>
      <w:r w:rsidRPr="00A3094E">
        <w:rPr>
          <w:i/>
          <w:color w:val="000000"/>
          <w:lang w:bidi="ru-RU"/>
        </w:rPr>
        <w:t>г. завершили диспансеризацию</w:t>
      </w:r>
      <w:r w:rsidR="00A3094E" w:rsidRPr="00A3094E">
        <w:rPr>
          <w:i/>
          <w:color w:val="000000"/>
          <w:lang w:bidi="ru-RU"/>
        </w:rPr>
        <w:t xml:space="preserve"> 6373 человека (822 в</w:t>
      </w:r>
      <w:r w:rsidRPr="00A3094E">
        <w:rPr>
          <w:i/>
          <w:color w:val="000000"/>
          <w:lang w:bidi="ru-RU"/>
        </w:rPr>
        <w:t xml:space="preserve"> </w:t>
      </w:r>
      <w:r w:rsidRPr="00A3094E">
        <w:rPr>
          <w:i/>
          <w:color w:val="000000"/>
          <w:lang w:bidi="ru-RU"/>
        </w:rPr>
        <w:t>возрасте 18-39 или 62,1 % от подлежащих лиц</w:t>
      </w:r>
      <w:r w:rsidRPr="00A3094E">
        <w:rPr>
          <w:i/>
          <w:color w:val="000000"/>
          <w:lang w:bidi="ru-RU"/>
        </w:rPr>
        <w:t xml:space="preserve"> и 555</w:t>
      </w:r>
      <w:r w:rsidRPr="00A3094E">
        <w:rPr>
          <w:i/>
          <w:color w:val="000000"/>
          <w:lang w:bidi="ru-RU"/>
        </w:rPr>
        <w:t xml:space="preserve">1 - в возрасте 40 лет и старше или </w:t>
      </w:r>
      <w:r w:rsidRPr="00A3094E">
        <w:rPr>
          <w:i/>
          <w:color w:val="000000"/>
          <w:lang w:bidi="ru-RU"/>
        </w:rPr>
        <w:t>44,3 % от подлежащих</w:t>
      </w:r>
      <w:r w:rsidR="00A3094E" w:rsidRPr="00A3094E">
        <w:rPr>
          <w:i/>
          <w:color w:val="000000"/>
          <w:lang w:bidi="ru-RU"/>
        </w:rPr>
        <w:t>)</w:t>
      </w:r>
      <w:r w:rsidRPr="00A3094E">
        <w:rPr>
          <w:i/>
          <w:color w:val="000000"/>
          <w:lang w:bidi="ru-RU"/>
        </w:rPr>
        <w:t xml:space="preserve"> при общем показателе   46,0 % от подлежащих. </w:t>
      </w:r>
    </w:p>
    <w:p w:rsidR="007F3D9D" w:rsidRPr="00A3094E" w:rsidRDefault="007F3D9D" w:rsidP="00A3094E">
      <w:pPr>
        <w:widowControl w:val="0"/>
        <w:ind w:firstLine="740"/>
        <w:rPr>
          <w:rFonts w:ascii="Times New Roman" w:hAnsi="Times New Roman"/>
          <w:i/>
          <w:color w:val="000000"/>
          <w:sz w:val="30"/>
          <w:szCs w:val="30"/>
          <w:lang w:bidi="ru-RU"/>
        </w:rPr>
      </w:pPr>
      <w:r w:rsidRPr="00A3094E">
        <w:rPr>
          <w:rFonts w:ascii="Times New Roman" w:hAnsi="Times New Roman"/>
          <w:i/>
          <w:color w:val="000000"/>
          <w:sz w:val="30"/>
          <w:szCs w:val="30"/>
          <w:lang w:bidi="ru-RU"/>
        </w:rPr>
        <w:lastRenderedPageBreak/>
        <w:t>В рамках</w:t>
      </w:r>
      <w:r w:rsidRPr="00A3094E">
        <w:rPr>
          <w:rFonts w:ascii="Times New Roman" w:hAnsi="Times New Roman"/>
          <w:i/>
          <w:color w:val="000000"/>
          <w:sz w:val="30"/>
          <w:szCs w:val="30"/>
          <w:lang w:bidi="ru-RU"/>
        </w:rPr>
        <w:t xml:space="preserve"> диспансеризации Вас могут направить на:  </w:t>
      </w:r>
    </w:p>
    <w:p w:rsidR="007F3D9D" w:rsidRPr="00A3094E" w:rsidRDefault="007F3D9D" w:rsidP="00A3094E">
      <w:pPr>
        <w:widowControl w:val="0"/>
        <w:ind w:firstLine="740"/>
        <w:rPr>
          <w:rFonts w:ascii="Times New Roman" w:hAnsi="Times New Roman"/>
          <w:i/>
          <w:color w:val="000000"/>
          <w:sz w:val="30"/>
          <w:szCs w:val="30"/>
          <w:lang w:bidi="ru-RU"/>
        </w:rPr>
      </w:pPr>
      <w:r w:rsidRPr="00A3094E">
        <w:rPr>
          <w:rFonts w:ascii="Times New Roman" w:hAnsi="Times New Roman"/>
          <w:i/>
          <w:color w:val="000000"/>
          <w:sz w:val="30"/>
          <w:szCs w:val="30"/>
          <w:lang w:bidi="ru-RU"/>
        </w:rPr>
        <w:t xml:space="preserve">маммографическое обследование женщин для диагностики рака молочной железы. Женское население Мостовского </w:t>
      </w:r>
      <w:r w:rsidRPr="00A3094E">
        <w:rPr>
          <w:rFonts w:ascii="Times New Roman" w:hAnsi="Times New Roman"/>
          <w:i/>
          <w:color w:val="000000"/>
          <w:sz w:val="30"/>
          <w:szCs w:val="30"/>
          <w:lang w:bidi="ru-RU"/>
        </w:rPr>
        <w:t>района маммографическое</w:t>
      </w:r>
      <w:r w:rsidRPr="00A3094E">
        <w:rPr>
          <w:rFonts w:ascii="Times New Roman" w:hAnsi="Times New Roman"/>
          <w:i/>
          <w:color w:val="000000"/>
          <w:sz w:val="30"/>
          <w:szCs w:val="30"/>
          <w:lang w:bidi="ru-RU"/>
        </w:rPr>
        <w:t xml:space="preserve"> исследование проходит на </w:t>
      </w:r>
      <w:r w:rsidRPr="00A3094E">
        <w:rPr>
          <w:rFonts w:ascii="Times New Roman" w:hAnsi="Times New Roman"/>
          <w:i/>
          <w:color w:val="000000"/>
          <w:sz w:val="30"/>
          <w:szCs w:val="30"/>
          <w:lang w:bidi="ru-RU"/>
        </w:rPr>
        <w:t>базе УЗ</w:t>
      </w:r>
      <w:r w:rsidRPr="00A3094E">
        <w:rPr>
          <w:rFonts w:ascii="Times New Roman" w:hAnsi="Times New Roman"/>
          <w:i/>
          <w:color w:val="000000"/>
          <w:sz w:val="30"/>
          <w:szCs w:val="30"/>
          <w:lang w:bidi="ru-RU"/>
        </w:rPr>
        <w:t xml:space="preserve"> «Гродненская университетская клиника».  Исследованию подлежат женщины в </w:t>
      </w:r>
      <w:r w:rsidRPr="00A3094E">
        <w:rPr>
          <w:rFonts w:ascii="Times New Roman" w:hAnsi="Times New Roman"/>
          <w:i/>
          <w:color w:val="000000"/>
          <w:sz w:val="30"/>
          <w:szCs w:val="30"/>
          <w:lang w:bidi="ru-RU"/>
        </w:rPr>
        <w:t>возрасте 45</w:t>
      </w:r>
      <w:r w:rsidRPr="00A3094E">
        <w:rPr>
          <w:rFonts w:ascii="Times New Roman" w:hAnsi="Times New Roman"/>
          <w:i/>
          <w:color w:val="000000"/>
          <w:sz w:val="30"/>
          <w:szCs w:val="30"/>
          <w:lang w:bidi="ru-RU"/>
        </w:rPr>
        <w:t>-58 лет один раз в три года.  Количество женщин, подлежащих исследованию</w:t>
      </w:r>
      <w:r w:rsidRPr="00A3094E">
        <w:rPr>
          <w:rFonts w:ascii="Times New Roman" w:hAnsi="Times New Roman"/>
          <w:i/>
          <w:color w:val="000000"/>
          <w:sz w:val="30"/>
          <w:szCs w:val="30"/>
          <w:lang w:bidi="ru-RU"/>
        </w:rPr>
        <w:t xml:space="preserve"> в Мостовском районе в 2024 г. составляет </w:t>
      </w:r>
      <w:r w:rsidRPr="00A3094E">
        <w:rPr>
          <w:rFonts w:ascii="Times New Roman" w:hAnsi="Times New Roman"/>
          <w:i/>
          <w:color w:val="000000"/>
          <w:sz w:val="30"/>
          <w:szCs w:val="30"/>
          <w:lang w:bidi="ru-RU"/>
        </w:rPr>
        <w:t>693</w:t>
      </w:r>
      <w:r w:rsidRPr="00A3094E">
        <w:rPr>
          <w:rFonts w:ascii="Times New Roman" w:hAnsi="Times New Roman"/>
          <w:i/>
          <w:color w:val="000000"/>
          <w:sz w:val="30"/>
          <w:szCs w:val="30"/>
          <w:lang w:bidi="ru-RU"/>
        </w:rPr>
        <w:t xml:space="preserve"> человека.  По результатам работы в 1</w:t>
      </w:r>
      <w:r w:rsidRPr="00A3094E">
        <w:rPr>
          <w:rFonts w:ascii="Times New Roman" w:hAnsi="Times New Roman"/>
          <w:i/>
          <w:color w:val="000000"/>
          <w:sz w:val="30"/>
          <w:szCs w:val="30"/>
          <w:lang w:bidi="ru-RU"/>
        </w:rPr>
        <w:t xml:space="preserve"> полугодии 2024 г. обследовано 54,4 % от подлежащего контингента (377 женщин). Выявлено 5 случаев рака молочной железы (1 - 1 ст</w:t>
      </w:r>
      <w:r w:rsidRPr="00A3094E">
        <w:rPr>
          <w:rFonts w:ascii="Times New Roman" w:hAnsi="Times New Roman"/>
          <w:i/>
          <w:color w:val="000000"/>
          <w:sz w:val="30"/>
          <w:szCs w:val="30"/>
          <w:lang w:bidi="ru-RU"/>
        </w:rPr>
        <w:t>адия</w:t>
      </w:r>
      <w:r w:rsidRPr="00A3094E">
        <w:rPr>
          <w:rFonts w:ascii="Times New Roman" w:hAnsi="Times New Roman"/>
          <w:i/>
          <w:color w:val="000000"/>
          <w:sz w:val="30"/>
          <w:szCs w:val="30"/>
          <w:lang w:bidi="ru-RU"/>
        </w:rPr>
        <w:t>., 1</w:t>
      </w:r>
      <w:r w:rsidRPr="00A3094E">
        <w:rPr>
          <w:rFonts w:ascii="Times New Roman" w:hAnsi="Times New Roman"/>
          <w:i/>
          <w:color w:val="000000"/>
          <w:sz w:val="30"/>
          <w:szCs w:val="30"/>
          <w:lang w:bidi="ru-RU"/>
        </w:rPr>
        <w:t xml:space="preserve"> </w:t>
      </w:r>
      <w:r w:rsidRPr="00A3094E">
        <w:rPr>
          <w:rFonts w:ascii="Times New Roman" w:hAnsi="Times New Roman"/>
          <w:i/>
          <w:color w:val="000000"/>
          <w:sz w:val="30"/>
          <w:szCs w:val="30"/>
          <w:lang w:bidi="ru-RU"/>
        </w:rPr>
        <w:t>-</w:t>
      </w:r>
      <w:r w:rsidRPr="00A3094E">
        <w:rPr>
          <w:rFonts w:ascii="Times New Roman" w:hAnsi="Times New Roman"/>
          <w:i/>
          <w:color w:val="000000"/>
          <w:sz w:val="30"/>
          <w:szCs w:val="30"/>
          <w:lang w:bidi="ru-RU"/>
        </w:rPr>
        <w:t xml:space="preserve"> </w:t>
      </w:r>
      <w:r w:rsidRPr="00A3094E">
        <w:rPr>
          <w:rFonts w:ascii="Times New Roman" w:hAnsi="Times New Roman"/>
          <w:i/>
          <w:color w:val="000000"/>
          <w:sz w:val="30"/>
          <w:szCs w:val="30"/>
          <w:lang w:bidi="ru-RU"/>
        </w:rPr>
        <w:t>2 ст</w:t>
      </w:r>
      <w:r w:rsidRPr="00A3094E">
        <w:rPr>
          <w:rFonts w:ascii="Times New Roman" w:hAnsi="Times New Roman"/>
          <w:i/>
          <w:color w:val="000000"/>
          <w:sz w:val="30"/>
          <w:szCs w:val="30"/>
          <w:lang w:bidi="ru-RU"/>
        </w:rPr>
        <w:t>адия</w:t>
      </w:r>
      <w:r w:rsidRPr="00A3094E">
        <w:rPr>
          <w:rFonts w:ascii="Times New Roman" w:hAnsi="Times New Roman"/>
          <w:i/>
          <w:color w:val="000000"/>
          <w:sz w:val="30"/>
          <w:szCs w:val="30"/>
          <w:lang w:bidi="ru-RU"/>
        </w:rPr>
        <w:t>, 1-3 ст</w:t>
      </w:r>
      <w:r w:rsidRPr="00A3094E">
        <w:rPr>
          <w:rFonts w:ascii="Times New Roman" w:hAnsi="Times New Roman"/>
          <w:i/>
          <w:color w:val="000000"/>
          <w:sz w:val="30"/>
          <w:szCs w:val="30"/>
          <w:lang w:bidi="ru-RU"/>
        </w:rPr>
        <w:t>адия</w:t>
      </w:r>
      <w:r w:rsidRPr="00A3094E">
        <w:rPr>
          <w:rFonts w:ascii="Times New Roman" w:hAnsi="Times New Roman"/>
          <w:i/>
          <w:color w:val="000000"/>
          <w:sz w:val="30"/>
          <w:szCs w:val="30"/>
          <w:lang w:bidi="ru-RU"/>
        </w:rPr>
        <w:t>, 2 - 4 ст</w:t>
      </w:r>
      <w:r w:rsidRPr="00A3094E">
        <w:rPr>
          <w:rFonts w:ascii="Times New Roman" w:hAnsi="Times New Roman"/>
          <w:i/>
          <w:color w:val="000000"/>
          <w:sz w:val="30"/>
          <w:szCs w:val="30"/>
          <w:lang w:bidi="ru-RU"/>
        </w:rPr>
        <w:t>адия</w:t>
      </w:r>
      <w:r w:rsidRPr="00A3094E">
        <w:rPr>
          <w:rFonts w:ascii="Times New Roman" w:hAnsi="Times New Roman"/>
          <w:i/>
          <w:color w:val="000000"/>
          <w:sz w:val="30"/>
          <w:szCs w:val="30"/>
          <w:lang w:bidi="ru-RU"/>
        </w:rPr>
        <w:t>).</w:t>
      </w:r>
    </w:p>
    <w:p w:rsidR="007F3D9D" w:rsidRPr="00A3094E" w:rsidRDefault="007F3D9D" w:rsidP="00A3094E">
      <w:pPr>
        <w:widowControl w:val="0"/>
        <w:ind w:firstLine="740"/>
        <w:rPr>
          <w:rFonts w:ascii="Times New Roman" w:hAnsi="Times New Roman"/>
          <w:i/>
          <w:color w:val="000000"/>
          <w:sz w:val="30"/>
          <w:szCs w:val="30"/>
          <w:lang w:bidi="ru-RU"/>
        </w:rPr>
      </w:pPr>
      <w:r w:rsidRPr="00A3094E">
        <w:rPr>
          <w:rFonts w:ascii="Times New Roman" w:hAnsi="Times New Roman"/>
          <w:i/>
          <w:color w:val="000000"/>
          <w:sz w:val="30"/>
          <w:szCs w:val="30"/>
          <w:lang w:bidi="ru-RU"/>
        </w:rPr>
        <w:t>Также</w:t>
      </w:r>
      <w:r w:rsidRPr="00A3094E">
        <w:rPr>
          <w:rFonts w:ascii="Times New Roman" w:hAnsi="Times New Roman"/>
          <w:i/>
          <w:color w:val="000000"/>
          <w:sz w:val="30"/>
          <w:szCs w:val="30"/>
          <w:lang w:bidi="ru-RU"/>
        </w:rPr>
        <w:t xml:space="preserve"> проводится медицинский осмотр женщин в смотровых кабинетах с выполнением исследования биологического материала на определение вируса па</w:t>
      </w:r>
      <w:r w:rsidRPr="00A3094E">
        <w:rPr>
          <w:rFonts w:ascii="Times New Roman" w:hAnsi="Times New Roman"/>
          <w:i/>
          <w:color w:val="000000"/>
          <w:sz w:val="30"/>
          <w:szCs w:val="30"/>
          <w:lang w:bidi="ru-RU"/>
        </w:rPr>
        <w:t xml:space="preserve">пилломы человека (ВПЧ) </w:t>
      </w:r>
      <w:r w:rsidRPr="00A3094E">
        <w:rPr>
          <w:rFonts w:ascii="Times New Roman" w:hAnsi="Times New Roman"/>
          <w:i/>
          <w:color w:val="000000"/>
          <w:sz w:val="30"/>
          <w:szCs w:val="30"/>
          <w:lang w:bidi="ru-RU"/>
        </w:rPr>
        <w:t>для диагностики рака шейки матки. В 2024 г. подлежит исследованиям 530 женщи</w:t>
      </w:r>
      <w:r w:rsidRPr="00A3094E">
        <w:rPr>
          <w:rFonts w:ascii="Times New Roman" w:hAnsi="Times New Roman"/>
          <w:i/>
          <w:color w:val="000000"/>
          <w:sz w:val="30"/>
          <w:szCs w:val="30"/>
          <w:lang w:bidi="ru-RU"/>
        </w:rPr>
        <w:t>н (</w:t>
      </w:r>
      <w:r w:rsidRPr="00A3094E">
        <w:rPr>
          <w:rFonts w:ascii="Times New Roman" w:hAnsi="Times New Roman"/>
          <w:i/>
          <w:color w:val="000000"/>
          <w:sz w:val="30"/>
          <w:szCs w:val="30"/>
          <w:lang w:bidi="ru-RU"/>
        </w:rPr>
        <w:t xml:space="preserve">в возрасте 30, 35 лет - 180; в возрасте 40, 45, 50, </w:t>
      </w:r>
      <w:r w:rsidRPr="00A3094E">
        <w:rPr>
          <w:rFonts w:ascii="Times New Roman" w:hAnsi="Times New Roman"/>
          <w:i/>
          <w:color w:val="000000"/>
          <w:sz w:val="30"/>
          <w:szCs w:val="30"/>
          <w:lang w:bidi="ru-RU"/>
        </w:rPr>
        <w:t xml:space="preserve">55, 60 лет – 350 женщин). В 1 полугодии 2024 г. обследовано 178 человек </w:t>
      </w:r>
      <w:r w:rsidRPr="00A3094E">
        <w:rPr>
          <w:rFonts w:ascii="Times New Roman" w:hAnsi="Times New Roman"/>
          <w:i/>
          <w:color w:val="000000"/>
          <w:sz w:val="30"/>
          <w:szCs w:val="30"/>
          <w:lang w:bidi="ru-RU"/>
        </w:rPr>
        <w:t>(33,6 %). Выявлено 4 случая рака шейки матки (2 – 0 ст</w:t>
      </w:r>
      <w:r w:rsidRPr="00A3094E">
        <w:rPr>
          <w:rFonts w:ascii="Times New Roman" w:hAnsi="Times New Roman"/>
          <w:i/>
          <w:color w:val="000000"/>
          <w:sz w:val="30"/>
          <w:szCs w:val="30"/>
          <w:lang w:bidi="ru-RU"/>
        </w:rPr>
        <w:t>адия</w:t>
      </w:r>
      <w:r w:rsidRPr="00A3094E">
        <w:rPr>
          <w:rFonts w:ascii="Times New Roman" w:hAnsi="Times New Roman"/>
          <w:i/>
          <w:color w:val="000000"/>
          <w:sz w:val="30"/>
          <w:szCs w:val="30"/>
          <w:lang w:bidi="ru-RU"/>
        </w:rPr>
        <w:t>, 1 - 2 ст</w:t>
      </w:r>
      <w:r w:rsidRPr="00A3094E">
        <w:rPr>
          <w:rFonts w:ascii="Times New Roman" w:hAnsi="Times New Roman"/>
          <w:i/>
          <w:color w:val="000000"/>
          <w:sz w:val="30"/>
          <w:szCs w:val="30"/>
          <w:lang w:bidi="ru-RU"/>
        </w:rPr>
        <w:t>адия</w:t>
      </w:r>
      <w:r w:rsidRPr="00A3094E">
        <w:rPr>
          <w:rFonts w:ascii="Times New Roman" w:hAnsi="Times New Roman"/>
          <w:i/>
          <w:color w:val="000000"/>
          <w:sz w:val="30"/>
          <w:szCs w:val="30"/>
          <w:lang w:bidi="ru-RU"/>
        </w:rPr>
        <w:t>, 1 – 4 ст</w:t>
      </w:r>
      <w:r w:rsidRPr="00A3094E">
        <w:rPr>
          <w:rFonts w:ascii="Times New Roman" w:hAnsi="Times New Roman"/>
          <w:i/>
          <w:color w:val="000000"/>
          <w:sz w:val="30"/>
          <w:szCs w:val="30"/>
          <w:lang w:bidi="ru-RU"/>
        </w:rPr>
        <w:t>адия</w:t>
      </w:r>
      <w:r w:rsidRPr="00A3094E">
        <w:rPr>
          <w:rFonts w:ascii="Times New Roman" w:hAnsi="Times New Roman"/>
          <w:i/>
          <w:color w:val="000000"/>
          <w:sz w:val="30"/>
          <w:szCs w:val="30"/>
          <w:lang w:bidi="ru-RU"/>
        </w:rPr>
        <w:t>).</w:t>
      </w:r>
    </w:p>
    <w:p w:rsidR="007F3D9D" w:rsidRPr="00A3094E" w:rsidRDefault="007F3D9D" w:rsidP="00A3094E">
      <w:pPr>
        <w:widowControl w:val="0"/>
        <w:ind w:firstLine="720"/>
        <w:rPr>
          <w:rFonts w:ascii="Times New Roman" w:hAnsi="Times New Roman"/>
          <w:i/>
          <w:color w:val="000000"/>
          <w:sz w:val="30"/>
          <w:szCs w:val="30"/>
          <w:lang w:bidi="ru-RU"/>
        </w:rPr>
      </w:pPr>
      <w:r w:rsidRPr="00A3094E">
        <w:rPr>
          <w:rFonts w:ascii="Times New Roman" w:hAnsi="Times New Roman"/>
          <w:i/>
          <w:color w:val="000000"/>
          <w:sz w:val="30"/>
          <w:szCs w:val="30"/>
          <w:lang w:bidi="ru-RU"/>
        </w:rPr>
        <w:t>Д</w:t>
      </w:r>
      <w:r w:rsidRPr="00A3094E">
        <w:rPr>
          <w:rFonts w:ascii="Times New Roman" w:hAnsi="Times New Roman"/>
          <w:i/>
          <w:color w:val="000000"/>
          <w:sz w:val="30"/>
          <w:szCs w:val="30"/>
          <w:lang w:bidi="ru-RU"/>
        </w:rPr>
        <w:t xml:space="preserve">ля диагностики рака предстательной железы </w:t>
      </w:r>
      <w:r w:rsidRPr="00A3094E">
        <w:rPr>
          <w:rFonts w:ascii="Times New Roman" w:hAnsi="Times New Roman"/>
          <w:i/>
          <w:color w:val="000000"/>
          <w:sz w:val="30"/>
          <w:szCs w:val="30"/>
          <w:lang w:bidi="ru-RU"/>
        </w:rPr>
        <w:t>проводится определение</w:t>
      </w:r>
      <w:r w:rsidRPr="00A3094E">
        <w:rPr>
          <w:rFonts w:ascii="Times New Roman" w:hAnsi="Times New Roman"/>
          <w:i/>
          <w:color w:val="000000"/>
          <w:sz w:val="30"/>
          <w:szCs w:val="30"/>
          <w:lang w:bidi="ru-RU"/>
        </w:rPr>
        <w:t xml:space="preserve"> простатспецифического а</w:t>
      </w:r>
      <w:r w:rsidRPr="00A3094E">
        <w:rPr>
          <w:rFonts w:ascii="Times New Roman" w:hAnsi="Times New Roman"/>
          <w:i/>
          <w:color w:val="000000"/>
          <w:sz w:val="30"/>
          <w:szCs w:val="30"/>
          <w:lang w:bidi="ru-RU"/>
        </w:rPr>
        <w:t xml:space="preserve">нтигена (ПСА) мужчинам </w:t>
      </w:r>
      <w:r w:rsidRPr="00A3094E">
        <w:rPr>
          <w:rFonts w:ascii="Times New Roman" w:hAnsi="Times New Roman"/>
          <w:i/>
          <w:color w:val="000000"/>
          <w:sz w:val="30"/>
          <w:szCs w:val="30"/>
          <w:lang w:bidi="ru-RU"/>
        </w:rPr>
        <w:t>в возрасте 45-65 лет один раз в два года. В 2024 г. подлежит обследовани</w:t>
      </w:r>
      <w:r w:rsidRPr="00A3094E">
        <w:rPr>
          <w:rFonts w:ascii="Times New Roman" w:hAnsi="Times New Roman"/>
          <w:i/>
          <w:color w:val="000000"/>
          <w:sz w:val="30"/>
          <w:szCs w:val="30"/>
          <w:lang w:bidi="ru-RU"/>
        </w:rPr>
        <w:t xml:space="preserve">ю 1798 мужчин, обследовано в 1 полугодии 2024 г. </w:t>
      </w:r>
      <w:r w:rsidRPr="00A3094E">
        <w:rPr>
          <w:rFonts w:ascii="Times New Roman" w:hAnsi="Times New Roman"/>
          <w:i/>
          <w:color w:val="000000"/>
          <w:sz w:val="30"/>
          <w:szCs w:val="30"/>
          <w:lang w:bidi="ru-RU"/>
        </w:rPr>
        <w:t>917</w:t>
      </w:r>
      <w:r w:rsidRPr="00A3094E">
        <w:rPr>
          <w:rFonts w:ascii="Times New Roman" w:hAnsi="Times New Roman"/>
          <w:i/>
          <w:color w:val="000000"/>
          <w:sz w:val="30"/>
          <w:szCs w:val="30"/>
          <w:lang w:bidi="ru-RU"/>
        </w:rPr>
        <w:t xml:space="preserve"> человек (51,0</w:t>
      </w:r>
      <w:r w:rsidRPr="00A3094E">
        <w:rPr>
          <w:rFonts w:ascii="Times New Roman" w:hAnsi="Times New Roman"/>
          <w:i/>
          <w:color w:val="000000"/>
          <w:sz w:val="30"/>
          <w:szCs w:val="30"/>
          <w:lang w:bidi="ru-RU"/>
        </w:rPr>
        <w:t>%) от подлежащего контингента. Выполнено 5 биопсий мужчинам с повышенным уровнем ПСА, выявлено 2 случая рака предстательной железы (1-</w:t>
      </w:r>
      <w:r w:rsidRPr="00A3094E">
        <w:rPr>
          <w:rFonts w:ascii="Times New Roman" w:hAnsi="Times New Roman"/>
          <w:i/>
          <w:color w:val="000000"/>
          <w:sz w:val="30"/>
          <w:szCs w:val="30"/>
          <w:lang w:bidi="ru-RU"/>
        </w:rPr>
        <w:t xml:space="preserve"> </w:t>
      </w:r>
      <w:r w:rsidRPr="00A3094E">
        <w:rPr>
          <w:rFonts w:ascii="Times New Roman" w:hAnsi="Times New Roman"/>
          <w:i/>
          <w:color w:val="000000"/>
          <w:sz w:val="30"/>
          <w:szCs w:val="30"/>
          <w:lang w:bidi="ru-RU"/>
        </w:rPr>
        <w:t>2 ст</w:t>
      </w:r>
      <w:r w:rsidRPr="00A3094E">
        <w:rPr>
          <w:rFonts w:ascii="Times New Roman" w:hAnsi="Times New Roman"/>
          <w:i/>
          <w:color w:val="000000"/>
          <w:sz w:val="30"/>
          <w:szCs w:val="30"/>
          <w:lang w:bidi="ru-RU"/>
        </w:rPr>
        <w:t>адия</w:t>
      </w:r>
      <w:r w:rsidRPr="00A3094E">
        <w:rPr>
          <w:rFonts w:ascii="Times New Roman" w:hAnsi="Times New Roman"/>
          <w:i/>
          <w:color w:val="000000"/>
          <w:sz w:val="30"/>
          <w:szCs w:val="30"/>
          <w:lang w:bidi="ru-RU"/>
        </w:rPr>
        <w:t>, 1-3 ст</w:t>
      </w:r>
      <w:r w:rsidRPr="00A3094E">
        <w:rPr>
          <w:rFonts w:ascii="Times New Roman" w:hAnsi="Times New Roman"/>
          <w:i/>
          <w:color w:val="000000"/>
          <w:sz w:val="30"/>
          <w:szCs w:val="30"/>
          <w:lang w:bidi="ru-RU"/>
        </w:rPr>
        <w:t>адия</w:t>
      </w:r>
      <w:r w:rsidRPr="00A3094E">
        <w:rPr>
          <w:rFonts w:ascii="Times New Roman" w:hAnsi="Times New Roman"/>
          <w:i/>
          <w:color w:val="000000"/>
          <w:sz w:val="30"/>
          <w:szCs w:val="30"/>
          <w:lang w:bidi="ru-RU"/>
        </w:rPr>
        <w:t>).</w:t>
      </w:r>
    </w:p>
    <w:p w:rsidR="007F3D9D" w:rsidRPr="00A3094E" w:rsidRDefault="007F3D9D" w:rsidP="00A3094E">
      <w:pPr>
        <w:widowControl w:val="0"/>
        <w:ind w:firstLine="720"/>
        <w:rPr>
          <w:rFonts w:ascii="Times New Roman" w:hAnsi="Times New Roman"/>
          <w:i/>
          <w:color w:val="000000"/>
          <w:sz w:val="30"/>
          <w:szCs w:val="30"/>
          <w:lang w:bidi="ru-RU"/>
        </w:rPr>
      </w:pPr>
      <w:r w:rsidRPr="00A3094E">
        <w:rPr>
          <w:rFonts w:ascii="Times New Roman" w:hAnsi="Times New Roman"/>
          <w:i/>
          <w:color w:val="000000"/>
          <w:sz w:val="30"/>
          <w:szCs w:val="30"/>
          <w:lang w:bidi="ru-RU"/>
        </w:rPr>
        <w:t>И</w:t>
      </w:r>
      <w:r w:rsidRPr="00A3094E">
        <w:rPr>
          <w:rFonts w:ascii="Times New Roman" w:hAnsi="Times New Roman"/>
          <w:i/>
          <w:color w:val="000000"/>
          <w:sz w:val="30"/>
          <w:szCs w:val="30"/>
          <w:lang w:bidi="ru-RU"/>
        </w:rPr>
        <w:t xml:space="preserve">сследование кала на скрытую кровь для диагностики колоректального рака выполняется в 50, 57, 64 года. В 2024 г. подлежит обследованию кала на скрытую кровь </w:t>
      </w:r>
      <w:r w:rsidRPr="00A3094E">
        <w:rPr>
          <w:rFonts w:ascii="Times New Roman" w:hAnsi="Times New Roman"/>
          <w:i/>
          <w:color w:val="000000"/>
          <w:sz w:val="30"/>
          <w:szCs w:val="30"/>
          <w:lang w:bidi="ru-RU"/>
        </w:rPr>
        <w:t>664 человека, в 1 полугодии</w:t>
      </w:r>
      <w:r w:rsidRPr="00A3094E">
        <w:rPr>
          <w:rFonts w:ascii="Times New Roman" w:hAnsi="Times New Roman"/>
          <w:i/>
          <w:color w:val="000000"/>
          <w:sz w:val="30"/>
          <w:szCs w:val="30"/>
          <w:lang w:bidi="ru-RU"/>
        </w:rPr>
        <w:t xml:space="preserve"> 2024 г. обследовано 342 человека (51,5 %). При положительном </w:t>
      </w:r>
      <w:r w:rsidRPr="00A3094E">
        <w:rPr>
          <w:rFonts w:ascii="Times New Roman" w:hAnsi="Times New Roman"/>
          <w:i/>
          <w:color w:val="000000"/>
          <w:sz w:val="30"/>
          <w:szCs w:val="30"/>
          <w:lang w:bidi="ru-RU"/>
        </w:rPr>
        <w:t>результате пациенту</w:t>
      </w:r>
      <w:r w:rsidRPr="00A3094E">
        <w:rPr>
          <w:rFonts w:ascii="Times New Roman" w:hAnsi="Times New Roman"/>
          <w:i/>
          <w:color w:val="000000"/>
          <w:sz w:val="30"/>
          <w:szCs w:val="30"/>
          <w:lang w:bidi="ru-RU"/>
        </w:rPr>
        <w:t xml:space="preserve"> рекомендуется выполнить колоноскопию с целью дообследования. За 1 полугодие 2024 года положительный результат анализа кала на скрытую кровь определен</w:t>
      </w:r>
      <w:r w:rsidRPr="00A3094E">
        <w:rPr>
          <w:rFonts w:ascii="Times New Roman" w:hAnsi="Times New Roman"/>
          <w:i/>
          <w:color w:val="000000"/>
          <w:sz w:val="30"/>
          <w:szCs w:val="30"/>
          <w:lang w:bidi="ru-RU"/>
        </w:rPr>
        <w:t xml:space="preserve"> в 3 случаях, данным пациентам </w:t>
      </w:r>
      <w:r w:rsidRPr="00A3094E">
        <w:rPr>
          <w:rFonts w:ascii="Times New Roman" w:hAnsi="Times New Roman"/>
          <w:i/>
          <w:color w:val="000000"/>
          <w:sz w:val="30"/>
          <w:szCs w:val="30"/>
          <w:lang w:bidi="ru-RU"/>
        </w:rPr>
        <w:t xml:space="preserve">выполнены   колоноскопии. Случаев рака не выявлено. </w:t>
      </w:r>
    </w:p>
    <w:p w:rsidR="007F3D9D" w:rsidRPr="00A3094E" w:rsidRDefault="007F3D9D" w:rsidP="00A3094E">
      <w:pPr>
        <w:rPr>
          <w:rFonts w:ascii="Times New Roman" w:hAnsi="Times New Roman"/>
          <w:i/>
          <w:sz w:val="30"/>
          <w:szCs w:val="30"/>
        </w:rPr>
      </w:pPr>
      <w:r w:rsidRPr="00A3094E">
        <w:rPr>
          <w:rFonts w:ascii="Times New Roman" w:eastAsia="Calibri" w:hAnsi="Times New Roman"/>
          <w:sz w:val="30"/>
          <w:szCs w:val="30"/>
        </w:rPr>
        <w:tab/>
      </w:r>
      <w:r w:rsidRPr="00A3094E">
        <w:rPr>
          <w:rFonts w:ascii="Times New Roman" w:eastAsia="Calibri" w:hAnsi="Times New Roman"/>
          <w:i/>
          <w:sz w:val="30"/>
          <w:szCs w:val="30"/>
        </w:rPr>
        <w:t>Граждане, не прошедшие диспансеризацию в 2023 году или те, кому подошел срок повторного прохождения</w:t>
      </w:r>
      <w:r w:rsidRPr="00A3094E">
        <w:rPr>
          <w:rFonts w:ascii="Times New Roman" w:eastAsia="Calibri" w:hAnsi="Times New Roman"/>
          <w:i/>
          <w:sz w:val="30"/>
          <w:szCs w:val="30"/>
        </w:rPr>
        <w:t>,</w:t>
      </w:r>
      <w:r w:rsidRPr="00A3094E">
        <w:rPr>
          <w:rFonts w:ascii="Times New Roman" w:eastAsia="Calibri" w:hAnsi="Times New Roman"/>
          <w:i/>
          <w:sz w:val="30"/>
          <w:szCs w:val="30"/>
        </w:rPr>
        <w:t xml:space="preserve"> могут обратиться в поликлинику</w:t>
      </w:r>
      <w:r w:rsidRPr="00A3094E">
        <w:rPr>
          <w:rFonts w:ascii="Times New Roman" w:eastAsia="Calibri" w:hAnsi="Times New Roman"/>
          <w:i/>
          <w:sz w:val="30"/>
          <w:szCs w:val="30"/>
        </w:rPr>
        <w:t xml:space="preserve"> УЗ «Мостовская центральная районная больница»</w:t>
      </w:r>
      <w:r w:rsidRPr="00A3094E">
        <w:rPr>
          <w:rFonts w:ascii="Times New Roman" w:eastAsia="Calibri" w:hAnsi="Times New Roman"/>
          <w:i/>
          <w:sz w:val="30"/>
          <w:szCs w:val="30"/>
        </w:rPr>
        <w:t xml:space="preserve"> в любое удобное время с понедельника по пятницу с 8.00 до 20.00 и в субботу с 9.00 до 18.00, предварительно записавшись в регистратуре, на сайте, а также непосредственно в кабинет</w:t>
      </w:r>
      <w:r w:rsidRPr="00A3094E">
        <w:rPr>
          <w:rFonts w:ascii="Times New Roman" w:eastAsia="Calibri" w:hAnsi="Times New Roman"/>
          <w:i/>
          <w:sz w:val="30"/>
          <w:szCs w:val="30"/>
        </w:rPr>
        <w:t>е</w:t>
      </w:r>
      <w:r w:rsidRPr="00A3094E">
        <w:rPr>
          <w:rFonts w:ascii="Times New Roman" w:eastAsia="Calibri" w:hAnsi="Times New Roman"/>
          <w:i/>
          <w:sz w:val="30"/>
          <w:szCs w:val="30"/>
        </w:rPr>
        <w:t xml:space="preserve"> № 14 (первый этаж поликлиники) или в медицинско</w:t>
      </w:r>
      <w:r w:rsidRPr="00A3094E">
        <w:rPr>
          <w:rFonts w:ascii="Times New Roman" w:eastAsia="Calibri" w:hAnsi="Times New Roman"/>
          <w:i/>
          <w:sz w:val="30"/>
          <w:szCs w:val="30"/>
        </w:rPr>
        <w:t xml:space="preserve">м </w:t>
      </w:r>
      <w:r w:rsidRPr="00A3094E">
        <w:rPr>
          <w:rFonts w:ascii="Times New Roman" w:eastAsia="Calibri" w:hAnsi="Times New Roman"/>
          <w:i/>
          <w:sz w:val="30"/>
          <w:szCs w:val="30"/>
        </w:rPr>
        <w:t>учреждени</w:t>
      </w:r>
      <w:r w:rsidRPr="00A3094E">
        <w:rPr>
          <w:rFonts w:ascii="Times New Roman" w:eastAsia="Calibri" w:hAnsi="Times New Roman"/>
          <w:i/>
          <w:sz w:val="30"/>
          <w:szCs w:val="30"/>
        </w:rPr>
        <w:t>и</w:t>
      </w:r>
      <w:r w:rsidRPr="00A3094E">
        <w:rPr>
          <w:rFonts w:ascii="Times New Roman" w:eastAsia="Calibri" w:hAnsi="Times New Roman"/>
          <w:i/>
          <w:sz w:val="30"/>
          <w:szCs w:val="30"/>
        </w:rPr>
        <w:t xml:space="preserve"> по месту жительства</w:t>
      </w:r>
      <w:r w:rsidRPr="00A3094E">
        <w:rPr>
          <w:rFonts w:ascii="Times New Roman" w:eastAsia="Calibri" w:hAnsi="Times New Roman"/>
          <w:i/>
          <w:sz w:val="30"/>
          <w:szCs w:val="30"/>
        </w:rPr>
        <w:t>.</w:t>
      </w:r>
    </w:p>
    <w:p w:rsidR="00460243" w:rsidRPr="00A3094E" w:rsidRDefault="00460243" w:rsidP="00A3094E">
      <w:pPr>
        <w:ind w:firstLine="709"/>
        <w:rPr>
          <w:rFonts w:ascii="Times New Roman" w:hAnsi="Times New Roman"/>
          <w:sz w:val="30"/>
          <w:szCs w:val="30"/>
        </w:rPr>
      </w:pPr>
      <w:r w:rsidRPr="00A3094E">
        <w:rPr>
          <w:rFonts w:ascii="Times New Roman" w:hAnsi="Times New Roman"/>
          <w:sz w:val="30"/>
          <w:szCs w:val="30"/>
        </w:rPr>
        <w:lastRenderedPageBreak/>
        <w:t>С 1 января 2024 г. вступило в силу положение Трудового кодекса Республики Б</w:t>
      </w:r>
      <w:r w:rsidR="00883712" w:rsidRPr="00A3094E">
        <w:rPr>
          <w:rFonts w:ascii="Times New Roman" w:hAnsi="Times New Roman"/>
          <w:sz w:val="30"/>
          <w:szCs w:val="30"/>
        </w:rPr>
        <w:t>еларусь, предусмотренные Законом</w:t>
      </w:r>
      <w:r w:rsidRPr="00A3094E">
        <w:rPr>
          <w:rFonts w:ascii="Times New Roman" w:hAnsi="Times New Roman"/>
          <w:sz w:val="30"/>
          <w:szCs w:val="30"/>
        </w:rPr>
        <w:t xml:space="preserve"> от 29 июня2023 г. № 273-З «Об изменении законов по вопросам трудовых отношений»</w:t>
      </w:r>
    </w:p>
    <w:p w:rsidR="00460243" w:rsidRPr="00A3094E" w:rsidRDefault="00730EE7" w:rsidP="00A3094E">
      <w:pPr>
        <w:ind w:firstLine="709"/>
        <w:rPr>
          <w:rFonts w:ascii="Times New Roman" w:hAnsi="Times New Roman"/>
          <w:sz w:val="30"/>
          <w:szCs w:val="30"/>
        </w:rPr>
      </w:pPr>
      <w:r w:rsidRPr="00A3094E">
        <w:rPr>
          <w:rFonts w:ascii="Times New Roman" w:hAnsi="Times New Roman"/>
          <w:sz w:val="30"/>
          <w:szCs w:val="30"/>
        </w:rPr>
        <w:t>В соответствии со статьей 103</w:t>
      </w:r>
      <w:r w:rsidRPr="00A3094E">
        <w:rPr>
          <w:rFonts w:ascii="Times New Roman" w:hAnsi="Times New Roman"/>
          <w:sz w:val="30"/>
          <w:szCs w:val="30"/>
          <w:vertAlign w:val="superscript"/>
        </w:rPr>
        <w:t>1</w:t>
      </w:r>
      <w:r w:rsidRPr="00A3094E">
        <w:rPr>
          <w:rFonts w:ascii="Times New Roman" w:hAnsi="Times New Roman"/>
          <w:sz w:val="30"/>
          <w:szCs w:val="30"/>
        </w:rPr>
        <w:t xml:space="preserve"> Трудового кодекса Республики Беларусь «Гарантии для работников при прохождении диспансеризации» работники по общему правилу п</w:t>
      </w:r>
      <w:r w:rsidR="00970EFC">
        <w:rPr>
          <w:rFonts w:ascii="Times New Roman" w:hAnsi="Times New Roman"/>
          <w:sz w:val="30"/>
          <w:szCs w:val="30"/>
        </w:rPr>
        <w:t xml:space="preserve">ри прохождении диспансеризации </w:t>
      </w:r>
      <w:r w:rsidRPr="00A3094E">
        <w:rPr>
          <w:rFonts w:ascii="Times New Roman" w:hAnsi="Times New Roman"/>
          <w:sz w:val="30"/>
          <w:szCs w:val="30"/>
        </w:rPr>
        <w:t>имеют право на освобождение от работы на 1 рабочий день один раз в 3 года с сохранением среднего заработка по месту работы.</w:t>
      </w:r>
    </w:p>
    <w:p w:rsidR="00730EE7" w:rsidRPr="00A3094E" w:rsidRDefault="00730EE7" w:rsidP="00A3094E">
      <w:pPr>
        <w:ind w:firstLine="709"/>
        <w:rPr>
          <w:rFonts w:ascii="Times New Roman" w:hAnsi="Times New Roman"/>
          <w:sz w:val="30"/>
          <w:szCs w:val="30"/>
        </w:rPr>
      </w:pPr>
      <w:r w:rsidRPr="00A3094E">
        <w:rPr>
          <w:rFonts w:ascii="Times New Roman" w:hAnsi="Times New Roman"/>
          <w:sz w:val="30"/>
          <w:szCs w:val="30"/>
        </w:rPr>
        <w:t>Работники</w:t>
      </w:r>
      <w:r w:rsidR="000C397E" w:rsidRPr="00A3094E">
        <w:rPr>
          <w:rFonts w:ascii="Times New Roman" w:hAnsi="Times New Roman"/>
          <w:sz w:val="30"/>
          <w:szCs w:val="30"/>
        </w:rPr>
        <w:t>,</w:t>
      </w:r>
      <w:r w:rsidRPr="00A3094E">
        <w:rPr>
          <w:rFonts w:ascii="Times New Roman" w:hAnsi="Times New Roman"/>
          <w:sz w:val="30"/>
          <w:szCs w:val="30"/>
        </w:rPr>
        <w:t xml:space="preserve"> достигшие возраста 40 лет, получили право на осв</w:t>
      </w:r>
      <w:r w:rsidR="000C397E" w:rsidRPr="00A3094E">
        <w:rPr>
          <w:rFonts w:ascii="Times New Roman" w:hAnsi="Times New Roman"/>
          <w:sz w:val="30"/>
          <w:szCs w:val="30"/>
        </w:rPr>
        <w:t>обождение от работы на 2 рабочих дня</w:t>
      </w:r>
      <w:r w:rsidRPr="00A3094E">
        <w:rPr>
          <w:rFonts w:ascii="Times New Roman" w:hAnsi="Times New Roman"/>
          <w:sz w:val="30"/>
          <w:szCs w:val="30"/>
        </w:rPr>
        <w:t xml:space="preserve"> один раз в год; работники</w:t>
      </w:r>
      <w:r w:rsidR="000C397E" w:rsidRPr="00A3094E">
        <w:rPr>
          <w:rFonts w:ascii="Times New Roman" w:hAnsi="Times New Roman"/>
          <w:sz w:val="30"/>
          <w:szCs w:val="30"/>
        </w:rPr>
        <w:t>,</w:t>
      </w:r>
      <w:r w:rsidRPr="00A3094E">
        <w:rPr>
          <w:rFonts w:ascii="Times New Roman" w:hAnsi="Times New Roman"/>
          <w:sz w:val="30"/>
          <w:szCs w:val="30"/>
        </w:rPr>
        <w:t xml:space="preserve"> достигшие общеустановленного пенсионного возраста, а также в течение 5 лет до достижения такого возраста – право на освобождение от работы на 2 рабочих дня один раз в год. Во всех указанных случаях в дни диспансеризации за работниками сохраняется средний заработок.</w:t>
      </w:r>
    </w:p>
    <w:p w:rsidR="00584576" w:rsidRPr="00A3094E" w:rsidRDefault="00584576" w:rsidP="00A3094E">
      <w:pPr>
        <w:ind w:firstLine="709"/>
        <w:rPr>
          <w:rFonts w:ascii="Times New Roman" w:hAnsi="Times New Roman"/>
          <w:sz w:val="30"/>
          <w:szCs w:val="30"/>
        </w:rPr>
      </w:pPr>
    </w:p>
    <w:p w:rsidR="00325080" w:rsidRPr="00A3094E" w:rsidRDefault="00325080" w:rsidP="00A3094E">
      <w:pPr>
        <w:ind w:firstLine="709"/>
        <w:rPr>
          <w:rFonts w:ascii="Times New Roman" w:hAnsi="Times New Roman"/>
          <w:b/>
          <w:sz w:val="30"/>
          <w:szCs w:val="30"/>
        </w:rPr>
      </w:pPr>
      <w:r w:rsidRPr="00A3094E">
        <w:rPr>
          <w:rFonts w:ascii="Times New Roman" w:hAnsi="Times New Roman"/>
          <w:b/>
          <w:sz w:val="30"/>
          <w:szCs w:val="30"/>
        </w:rPr>
        <w:t>Укрепление здоровья и профилактика различных заболеваний</w:t>
      </w:r>
    </w:p>
    <w:p w:rsidR="00325080" w:rsidRPr="00A3094E" w:rsidRDefault="00325080" w:rsidP="00A3094E">
      <w:pPr>
        <w:ind w:firstLine="709"/>
        <w:rPr>
          <w:rFonts w:ascii="Times New Roman" w:hAnsi="Times New Roman"/>
          <w:sz w:val="30"/>
          <w:szCs w:val="30"/>
        </w:rPr>
      </w:pPr>
      <w:r w:rsidRPr="00A3094E">
        <w:rPr>
          <w:rFonts w:ascii="Times New Roman" w:hAnsi="Times New Roman"/>
          <w:sz w:val="30"/>
          <w:szCs w:val="30"/>
        </w:rPr>
        <w:t>Крепкий иммунитет – залог хорошего здоровья. Все знают, что болезнь</w:t>
      </w:r>
      <w:r w:rsidR="00584576" w:rsidRPr="00A3094E">
        <w:rPr>
          <w:rFonts w:ascii="Times New Roman" w:hAnsi="Times New Roman"/>
          <w:sz w:val="30"/>
          <w:szCs w:val="30"/>
        </w:rPr>
        <w:t xml:space="preserve"> </w:t>
      </w:r>
      <w:r w:rsidRPr="00A3094E">
        <w:rPr>
          <w:rFonts w:ascii="Times New Roman" w:hAnsi="Times New Roman"/>
          <w:sz w:val="30"/>
          <w:szCs w:val="30"/>
        </w:rPr>
        <w:t>легче предупредить, чем лечить. Но мало кто на самом деле занимается</w:t>
      </w:r>
      <w:r w:rsidR="00181BDE" w:rsidRPr="00A3094E">
        <w:rPr>
          <w:rFonts w:ascii="Times New Roman" w:hAnsi="Times New Roman"/>
          <w:sz w:val="30"/>
          <w:szCs w:val="30"/>
        </w:rPr>
        <w:t xml:space="preserve"> </w:t>
      </w:r>
      <w:r w:rsidRPr="00A3094E">
        <w:rPr>
          <w:rFonts w:ascii="Times New Roman" w:hAnsi="Times New Roman"/>
          <w:sz w:val="30"/>
          <w:szCs w:val="30"/>
        </w:rPr>
        <w:t>профилактикой. В данной статье вы узнаете, какие есть факторы,</w:t>
      </w:r>
      <w:r w:rsidR="00181BDE" w:rsidRPr="00A3094E">
        <w:rPr>
          <w:rFonts w:ascii="Times New Roman" w:hAnsi="Times New Roman"/>
          <w:sz w:val="30"/>
          <w:szCs w:val="30"/>
        </w:rPr>
        <w:t xml:space="preserve"> </w:t>
      </w:r>
      <w:r w:rsidRPr="00A3094E">
        <w:rPr>
          <w:rFonts w:ascii="Times New Roman" w:hAnsi="Times New Roman"/>
          <w:sz w:val="30"/>
          <w:szCs w:val="30"/>
        </w:rPr>
        <w:t>способствующие укреплению здоровья, и какие бывают способы профилактики заболеваний.</w:t>
      </w:r>
    </w:p>
    <w:p w:rsidR="00325080" w:rsidRPr="00A3094E" w:rsidRDefault="00325080" w:rsidP="00A3094E">
      <w:pPr>
        <w:ind w:firstLine="709"/>
        <w:rPr>
          <w:rFonts w:ascii="Times New Roman" w:hAnsi="Times New Roman"/>
          <w:sz w:val="30"/>
          <w:szCs w:val="30"/>
        </w:rPr>
      </w:pPr>
      <w:r w:rsidRPr="00A3094E">
        <w:rPr>
          <w:rFonts w:ascii="Times New Roman" w:hAnsi="Times New Roman"/>
          <w:sz w:val="30"/>
          <w:szCs w:val="30"/>
        </w:rPr>
        <w:t>Профилактика заболеваний – это комплекс медицинских и немедицинских мероприятий предупредительно-оздоровительного характера.</w:t>
      </w:r>
    </w:p>
    <w:p w:rsidR="00325080" w:rsidRPr="00A3094E" w:rsidRDefault="00325080" w:rsidP="00A3094E">
      <w:pPr>
        <w:ind w:firstLine="709"/>
        <w:rPr>
          <w:rFonts w:ascii="Times New Roman" w:hAnsi="Times New Roman"/>
          <w:sz w:val="30"/>
          <w:szCs w:val="30"/>
        </w:rPr>
      </w:pPr>
      <w:r w:rsidRPr="00A3094E">
        <w:rPr>
          <w:rFonts w:ascii="Times New Roman" w:hAnsi="Times New Roman"/>
          <w:sz w:val="30"/>
          <w:szCs w:val="30"/>
        </w:rPr>
        <w:t>Ее основными задачами являются предупреждение появления различных патологических состояний; минимизация действия различных факторов риска;</w:t>
      </w:r>
    </w:p>
    <w:p w:rsidR="00325080" w:rsidRPr="00A3094E" w:rsidRDefault="00325080" w:rsidP="00A3094E">
      <w:pPr>
        <w:ind w:firstLine="709"/>
        <w:rPr>
          <w:rFonts w:ascii="Times New Roman" w:hAnsi="Times New Roman"/>
          <w:sz w:val="30"/>
          <w:szCs w:val="30"/>
        </w:rPr>
      </w:pPr>
      <w:r w:rsidRPr="00A3094E">
        <w:rPr>
          <w:rFonts w:ascii="Times New Roman" w:hAnsi="Times New Roman"/>
          <w:sz w:val="30"/>
          <w:szCs w:val="30"/>
        </w:rPr>
        <w:t>снижение риска развития осложнений возникающих болезней; уменьшение скорости прогрессирования заболеваний; предупреждение хронизации патологических процессов и развития вторичных болезней; снижение выраженности негативных последствий перенесенных заболеваний; общее укрепление здоровья.</w:t>
      </w:r>
    </w:p>
    <w:p w:rsidR="00325080" w:rsidRPr="00A3094E" w:rsidRDefault="00325080" w:rsidP="00A3094E">
      <w:pPr>
        <w:ind w:firstLine="709"/>
        <w:rPr>
          <w:rFonts w:ascii="Times New Roman" w:hAnsi="Times New Roman"/>
          <w:sz w:val="30"/>
          <w:szCs w:val="30"/>
        </w:rPr>
      </w:pPr>
      <w:r w:rsidRPr="00A3094E">
        <w:rPr>
          <w:rFonts w:ascii="Times New Roman" w:hAnsi="Times New Roman"/>
          <w:sz w:val="30"/>
          <w:szCs w:val="30"/>
        </w:rPr>
        <w:t>Грамотная и комплексная профилактика позволяет снизить заболеваемость и риск возникновения различных эпидемий, сократить продолжительность возникающих болезней и быстрее восстановить трудоспособность. Общая профилактика заболеваний может включать соблюдение правил личной гигиены; отказ от курения и приема крепких спиртных напитков; повышение общей двигательной активности, регулярное</w:t>
      </w:r>
    </w:p>
    <w:p w:rsidR="00325080" w:rsidRPr="00A3094E" w:rsidRDefault="00325080" w:rsidP="00A3094E">
      <w:pPr>
        <w:rPr>
          <w:rFonts w:ascii="Times New Roman" w:hAnsi="Times New Roman"/>
          <w:sz w:val="30"/>
          <w:szCs w:val="30"/>
        </w:rPr>
      </w:pPr>
      <w:r w:rsidRPr="00A3094E">
        <w:rPr>
          <w:rFonts w:ascii="Times New Roman" w:hAnsi="Times New Roman"/>
          <w:sz w:val="30"/>
          <w:szCs w:val="30"/>
        </w:rPr>
        <w:t>выполнение физкультуры или гимнастики; очищение собственного жилища от пыли, потенциальных аллергенов и токсинов, регулярное проветривание и</w:t>
      </w:r>
    </w:p>
    <w:p w:rsidR="00325080" w:rsidRPr="00A3094E" w:rsidRDefault="00325080" w:rsidP="00A3094E">
      <w:pPr>
        <w:rPr>
          <w:rFonts w:ascii="Times New Roman" w:hAnsi="Times New Roman"/>
          <w:sz w:val="30"/>
          <w:szCs w:val="30"/>
        </w:rPr>
      </w:pPr>
      <w:r w:rsidRPr="00A3094E">
        <w:rPr>
          <w:rFonts w:ascii="Times New Roman" w:hAnsi="Times New Roman"/>
          <w:sz w:val="30"/>
          <w:szCs w:val="30"/>
        </w:rPr>
        <w:t>увлажнение воздуха в квартирах; переход на сбалансированное полноценное</w:t>
      </w:r>
    </w:p>
    <w:p w:rsidR="00325080" w:rsidRPr="00A3094E" w:rsidRDefault="00325080" w:rsidP="00A3094E">
      <w:pPr>
        <w:rPr>
          <w:rFonts w:ascii="Times New Roman" w:hAnsi="Times New Roman"/>
          <w:sz w:val="30"/>
          <w:szCs w:val="30"/>
        </w:rPr>
      </w:pPr>
      <w:r w:rsidRPr="00A3094E">
        <w:rPr>
          <w:rFonts w:ascii="Times New Roman" w:hAnsi="Times New Roman"/>
          <w:sz w:val="30"/>
          <w:szCs w:val="30"/>
        </w:rPr>
        <w:lastRenderedPageBreak/>
        <w:t>питание, при этом важно учитывать состав пищи, ее калорийность и вид используемой термической обработки; использование соответствующей сезону и погоде одежды; регулярное прохождение комплексных профилактических осмотров, включающих посещение врача, лабораторные и инструментальные обследования; проведение плановой профилактической вакцинации согласно национальному календарю прививок, а также дополнительной вакцинации перед угрожающими эпидемиями или поездкой в страны Азии и Африки; грамотная организация рабочего места; соблюдение режима труда и отдыха, а также естественных биологических циклов сон-бодрствование; избегание личностно-значимых стрессовых ситуаций, своевременное обращение к специалисту для решения внутренних психологических конфликтов; использование естественных факторов для закаливания, укрепления местных защитных барьеров кожи и слизистых оболочек.</w:t>
      </w:r>
    </w:p>
    <w:p w:rsidR="00325080" w:rsidRPr="00A3094E" w:rsidRDefault="00325080" w:rsidP="00A3094E">
      <w:pPr>
        <w:ind w:firstLine="709"/>
        <w:rPr>
          <w:rFonts w:ascii="Times New Roman" w:hAnsi="Times New Roman"/>
          <w:sz w:val="30"/>
          <w:szCs w:val="30"/>
        </w:rPr>
      </w:pPr>
      <w:r w:rsidRPr="00A3094E">
        <w:rPr>
          <w:rFonts w:ascii="Times New Roman" w:hAnsi="Times New Roman"/>
          <w:sz w:val="30"/>
          <w:szCs w:val="30"/>
        </w:rPr>
        <w:t>Методы профилактики различных заболеваний можно разделить на две</w:t>
      </w:r>
    </w:p>
    <w:p w:rsidR="00325080" w:rsidRPr="00A3094E" w:rsidRDefault="00325080" w:rsidP="00A3094E">
      <w:pPr>
        <w:rPr>
          <w:rFonts w:ascii="Times New Roman" w:hAnsi="Times New Roman"/>
          <w:sz w:val="30"/>
          <w:szCs w:val="30"/>
        </w:rPr>
      </w:pPr>
      <w:r w:rsidRPr="00A3094E">
        <w:rPr>
          <w:rFonts w:ascii="Times New Roman" w:hAnsi="Times New Roman"/>
          <w:sz w:val="30"/>
          <w:szCs w:val="30"/>
        </w:rPr>
        <w:t>основные группы. Первая – это методы, направленные на общее укрепление</w:t>
      </w:r>
    </w:p>
    <w:p w:rsidR="00325080" w:rsidRPr="00A3094E" w:rsidRDefault="00325080" w:rsidP="00A3094E">
      <w:pPr>
        <w:rPr>
          <w:rFonts w:ascii="Times New Roman" w:hAnsi="Times New Roman"/>
          <w:sz w:val="30"/>
          <w:szCs w:val="30"/>
        </w:rPr>
      </w:pPr>
      <w:r w:rsidRPr="00A3094E">
        <w:rPr>
          <w:rFonts w:ascii="Times New Roman" w:hAnsi="Times New Roman"/>
          <w:sz w:val="30"/>
          <w:szCs w:val="30"/>
        </w:rPr>
        <w:t>организма, повышение иммунитета; сюда же можно отнести элементарные</w:t>
      </w:r>
    </w:p>
    <w:p w:rsidR="00325080" w:rsidRPr="00A3094E" w:rsidRDefault="00325080" w:rsidP="00A3094E">
      <w:pPr>
        <w:rPr>
          <w:rFonts w:ascii="Times New Roman" w:hAnsi="Times New Roman"/>
          <w:sz w:val="30"/>
          <w:szCs w:val="30"/>
        </w:rPr>
      </w:pPr>
      <w:r w:rsidRPr="00A3094E">
        <w:rPr>
          <w:rFonts w:ascii="Times New Roman" w:hAnsi="Times New Roman"/>
          <w:sz w:val="30"/>
          <w:szCs w:val="30"/>
        </w:rPr>
        <w:t>правила личной гигиены, соблюдение которых само по себе уже является</w:t>
      </w:r>
    </w:p>
    <w:p w:rsidR="00325080" w:rsidRPr="00A3094E" w:rsidRDefault="00325080" w:rsidP="00A3094E">
      <w:pPr>
        <w:rPr>
          <w:rFonts w:ascii="Times New Roman" w:hAnsi="Times New Roman"/>
          <w:sz w:val="30"/>
          <w:szCs w:val="30"/>
        </w:rPr>
      </w:pPr>
      <w:r w:rsidRPr="00A3094E">
        <w:rPr>
          <w:rFonts w:ascii="Times New Roman" w:hAnsi="Times New Roman"/>
          <w:sz w:val="30"/>
          <w:szCs w:val="30"/>
        </w:rPr>
        <w:t>способом профилактики очень многих болезней. Вторая – это методы, направленные на предотвращение конкретных заболеваний (на медицинском</w:t>
      </w:r>
    </w:p>
    <w:p w:rsidR="00325080" w:rsidRPr="00A3094E" w:rsidRDefault="00325080" w:rsidP="00A3094E">
      <w:pPr>
        <w:rPr>
          <w:rFonts w:ascii="Times New Roman" w:hAnsi="Times New Roman"/>
          <w:sz w:val="30"/>
          <w:szCs w:val="30"/>
        </w:rPr>
      </w:pPr>
      <w:r w:rsidRPr="00A3094E">
        <w:rPr>
          <w:rFonts w:ascii="Times New Roman" w:hAnsi="Times New Roman"/>
          <w:sz w:val="30"/>
          <w:szCs w:val="30"/>
        </w:rPr>
        <w:t>языке – специфические методы профилактики). В сферу компетенции врачей</w:t>
      </w:r>
    </w:p>
    <w:p w:rsidR="00325080" w:rsidRPr="00A3094E" w:rsidRDefault="00325080" w:rsidP="00A3094E">
      <w:pPr>
        <w:rPr>
          <w:rFonts w:ascii="Times New Roman" w:hAnsi="Times New Roman"/>
          <w:sz w:val="30"/>
          <w:szCs w:val="30"/>
        </w:rPr>
      </w:pPr>
      <w:r w:rsidRPr="00A3094E">
        <w:rPr>
          <w:rFonts w:ascii="Times New Roman" w:hAnsi="Times New Roman"/>
          <w:sz w:val="30"/>
          <w:szCs w:val="30"/>
        </w:rPr>
        <w:t>мы вторгаться не будем, а поговорим о тех профилактических методах, которые можно и нужно применять самостоятельно.</w:t>
      </w:r>
    </w:p>
    <w:p w:rsidR="00325080" w:rsidRPr="00A3094E" w:rsidRDefault="00325080" w:rsidP="00A3094E">
      <w:pPr>
        <w:ind w:firstLine="709"/>
        <w:rPr>
          <w:rFonts w:ascii="Times New Roman" w:hAnsi="Times New Roman"/>
          <w:sz w:val="30"/>
          <w:szCs w:val="30"/>
        </w:rPr>
      </w:pPr>
      <w:r w:rsidRPr="00A3094E">
        <w:rPr>
          <w:rFonts w:ascii="Times New Roman" w:hAnsi="Times New Roman"/>
          <w:b/>
          <w:sz w:val="30"/>
          <w:szCs w:val="30"/>
        </w:rPr>
        <w:t>Здоровый сон.</w:t>
      </w:r>
      <w:r w:rsidRPr="00A3094E">
        <w:rPr>
          <w:rFonts w:ascii="Times New Roman" w:hAnsi="Times New Roman"/>
          <w:sz w:val="30"/>
          <w:szCs w:val="30"/>
        </w:rPr>
        <w:t xml:space="preserve"> Укреплени</w:t>
      </w:r>
      <w:r w:rsidR="00181BDE" w:rsidRPr="00A3094E">
        <w:rPr>
          <w:rFonts w:ascii="Times New Roman" w:hAnsi="Times New Roman"/>
          <w:sz w:val="30"/>
          <w:szCs w:val="30"/>
        </w:rPr>
        <w:t>е</w:t>
      </w:r>
      <w:r w:rsidRPr="00A3094E">
        <w:rPr>
          <w:rFonts w:ascii="Times New Roman" w:hAnsi="Times New Roman"/>
          <w:sz w:val="30"/>
          <w:szCs w:val="30"/>
        </w:rPr>
        <w:t xml:space="preserve"> здоровья начинается с соблюдения режима труда и отдыха и нормализации сна. Человек должен отдыхать на протяжении восьми часов в сутки, при этом сон должен быть непрерывным. Приучите себя ложиться и вставать в одно время. Даже если вы взяли выходные или отпуск, не стоит позволять себе валяться в кровати до обеда. В противном случае вы будете чувствовать себя разбитым весь день. Уже через три недели соблюдения режима повышается работоспособность. Вы начнете чувствовать себя гораздо лучше, уйдет бессонница, тревога и нервозность. Состояние организма также стабилизируется. Ведь органы и системы будут запускаться к определенному времени.</w:t>
      </w:r>
    </w:p>
    <w:p w:rsidR="00325080" w:rsidRPr="00A3094E" w:rsidRDefault="00325080" w:rsidP="00A3094E">
      <w:pPr>
        <w:ind w:firstLine="709"/>
        <w:rPr>
          <w:rFonts w:ascii="Times New Roman" w:hAnsi="Times New Roman"/>
          <w:sz w:val="30"/>
          <w:szCs w:val="30"/>
        </w:rPr>
      </w:pPr>
      <w:r w:rsidRPr="00A3094E">
        <w:rPr>
          <w:rFonts w:ascii="Times New Roman" w:hAnsi="Times New Roman"/>
          <w:b/>
          <w:sz w:val="30"/>
          <w:szCs w:val="30"/>
        </w:rPr>
        <w:t>Чистота – залог здоровья.</w:t>
      </w:r>
      <w:r w:rsidRPr="00A3094E">
        <w:rPr>
          <w:rFonts w:ascii="Times New Roman" w:hAnsi="Times New Roman"/>
          <w:sz w:val="30"/>
          <w:szCs w:val="30"/>
        </w:rPr>
        <w:t xml:space="preserve"> Соблюдение правил личной гигиены само по себе уже является важнейшей профилактической мерой. Известные с детства выражения «чистота – залог здоровья» или «болезнь грязных рук» – не пустые слова. Соблюдение гигиенических правил позволяет предотвратить появление многих и многих заболеваний. Нужно обязательно мыть руки с мылом, а если нет такой возможности, то следует воспользоваться антибактериальным гелем или специальными влажными салфетками. Также нужно ежедневно принимать душ и менять одежду. </w:t>
      </w:r>
      <w:r w:rsidRPr="00A3094E">
        <w:rPr>
          <w:rFonts w:ascii="Times New Roman" w:hAnsi="Times New Roman"/>
          <w:sz w:val="30"/>
          <w:szCs w:val="30"/>
        </w:rPr>
        <w:lastRenderedPageBreak/>
        <w:t>Помните, что средства для проведения гигиенических процедур должны быть индивидуальными: у каждого члена семьи должна быть своя мочалка, полотенце, зубная щетка и расческа.</w:t>
      </w:r>
    </w:p>
    <w:p w:rsidR="00325080" w:rsidRPr="00A3094E" w:rsidRDefault="00325080" w:rsidP="00A3094E">
      <w:pPr>
        <w:ind w:firstLine="709"/>
        <w:rPr>
          <w:rFonts w:ascii="Times New Roman" w:hAnsi="Times New Roman"/>
          <w:sz w:val="30"/>
          <w:szCs w:val="30"/>
        </w:rPr>
      </w:pPr>
      <w:r w:rsidRPr="00A3094E">
        <w:rPr>
          <w:rFonts w:ascii="Times New Roman" w:hAnsi="Times New Roman"/>
          <w:b/>
          <w:sz w:val="30"/>
          <w:szCs w:val="30"/>
        </w:rPr>
        <w:t>Движение - жизнь.</w:t>
      </w:r>
      <w:r w:rsidRPr="00A3094E">
        <w:rPr>
          <w:rFonts w:ascii="Times New Roman" w:hAnsi="Times New Roman"/>
          <w:sz w:val="30"/>
          <w:szCs w:val="30"/>
        </w:rPr>
        <w:t xml:space="preserve"> Спорт и здоровье – эти понятия неразделимы для</w:t>
      </w:r>
    </w:p>
    <w:p w:rsidR="00325080" w:rsidRPr="00A3094E" w:rsidRDefault="00325080" w:rsidP="00A3094E">
      <w:pPr>
        <w:rPr>
          <w:rFonts w:ascii="Times New Roman" w:hAnsi="Times New Roman"/>
          <w:sz w:val="30"/>
          <w:szCs w:val="30"/>
        </w:rPr>
      </w:pPr>
      <w:r w:rsidRPr="00A3094E">
        <w:rPr>
          <w:rFonts w:ascii="Times New Roman" w:hAnsi="Times New Roman"/>
          <w:sz w:val="30"/>
          <w:szCs w:val="30"/>
        </w:rPr>
        <w:t>многих людей. Физическая активность – это самый доступный и простой</w:t>
      </w:r>
    </w:p>
    <w:p w:rsidR="00325080" w:rsidRPr="00A3094E" w:rsidRDefault="00325080" w:rsidP="00A3094E">
      <w:pPr>
        <w:rPr>
          <w:rFonts w:ascii="Times New Roman" w:hAnsi="Times New Roman"/>
          <w:sz w:val="30"/>
          <w:szCs w:val="30"/>
        </w:rPr>
      </w:pPr>
      <w:r w:rsidRPr="00A3094E">
        <w:rPr>
          <w:rFonts w:ascii="Times New Roman" w:hAnsi="Times New Roman"/>
          <w:sz w:val="30"/>
          <w:szCs w:val="30"/>
        </w:rPr>
        <w:t>способ поддержания иммунной системы. Специалистами уже доказано, что</w:t>
      </w:r>
    </w:p>
    <w:p w:rsidR="00325080" w:rsidRPr="00A3094E" w:rsidRDefault="00325080" w:rsidP="00A3094E">
      <w:pPr>
        <w:rPr>
          <w:rFonts w:ascii="Times New Roman" w:hAnsi="Times New Roman"/>
          <w:sz w:val="30"/>
          <w:szCs w:val="30"/>
        </w:rPr>
      </w:pPr>
      <w:r w:rsidRPr="00A3094E">
        <w:rPr>
          <w:rFonts w:ascii="Times New Roman" w:hAnsi="Times New Roman"/>
          <w:sz w:val="30"/>
          <w:szCs w:val="30"/>
        </w:rPr>
        <w:t>систематическая физическая нагрузка напрямую связана с уменьшением</w:t>
      </w:r>
      <w:r w:rsidR="00181BDE" w:rsidRPr="00A3094E">
        <w:rPr>
          <w:rFonts w:ascii="Times New Roman" w:hAnsi="Times New Roman"/>
          <w:sz w:val="30"/>
          <w:szCs w:val="30"/>
        </w:rPr>
        <w:t xml:space="preserve"> </w:t>
      </w:r>
      <w:r w:rsidRPr="00A3094E">
        <w:rPr>
          <w:rFonts w:ascii="Times New Roman" w:hAnsi="Times New Roman"/>
          <w:sz w:val="30"/>
          <w:szCs w:val="30"/>
        </w:rPr>
        <w:t>заболеваемости. Согласно мнению ученых, человек, занимающийся спортом</w:t>
      </w:r>
    </w:p>
    <w:p w:rsidR="00325080" w:rsidRPr="00A3094E" w:rsidRDefault="00325080" w:rsidP="00A3094E">
      <w:pPr>
        <w:rPr>
          <w:rFonts w:ascii="Times New Roman" w:hAnsi="Times New Roman"/>
          <w:sz w:val="30"/>
          <w:szCs w:val="30"/>
        </w:rPr>
      </w:pPr>
      <w:r w:rsidRPr="00A3094E">
        <w:rPr>
          <w:rFonts w:ascii="Times New Roman" w:hAnsi="Times New Roman"/>
          <w:sz w:val="30"/>
          <w:szCs w:val="30"/>
        </w:rPr>
        <w:t>раз в неделю, на 45% в среднем менее подвержен простудным заболеваниям,</w:t>
      </w:r>
    </w:p>
    <w:p w:rsidR="00325080" w:rsidRPr="00A3094E" w:rsidRDefault="00325080" w:rsidP="00A3094E">
      <w:pPr>
        <w:rPr>
          <w:rFonts w:ascii="Times New Roman" w:hAnsi="Times New Roman"/>
          <w:sz w:val="30"/>
          <w:szCs w:val="30"/>
        </w:rPr>
      </w:pPr>
      <w:r w:rsidRPr="00A3094E">
        <w:rPr>
          <w:rFonts w:ascii="Times New Roman" w:hAnsi="Times New Roman"/>
          <w:sz w:val="30"/>
          <w:szCs w:val="30"/>
        </w:rPr>
        <w:t>поскольку умеренная физическая нагрузка способствует активизации работы</w:t>
      </w:r>
    </w:p>
    <w:p w:rsidR="00325080" w:rsidRPr="00A3094E" w:rsidRDefault="00325080" w:rsidP="00A3094E">
      <w:pPr>
        <w:rPr>
          <w:rFonts w:ascii="Times New Roman" w:hAnsi="Times New Roman"/>
          <w:sz w:val="30"/>
          <w:szCs w:val="30"/>
        </w:rPr>
      </w:pPr>
      <w:r w:rsidRPr="00A3094E">
        <w:rPr>
          <w:rFonts w:ascii="Times New Roman" w:hAnsi="Times New Roman"/>
          <w:sz w:val="30"/>
          <w:szCs w:val="30"/>
        </w:rPr>
        <w:t>иммунной системы. За счет этого в организме усиливается производство</w:t>
      </w:r>
      <w:r w:rsidR="00181BDE" w:rsidRPr="00A3094E">
        <w:rPr>
          <w:rFonts w:ascii="Times New Roman" w:hAnsi="Times New Roman"/>
          <w:sz w:val="30"/>
          <w:szCs w:val="30"/>
        </w:rPr>
        <w:t xml:space="preserve"> </w:t>
      </w:r>
      <w:r w:rsidRPr="00A3094E">
        <w:rPr>
          <w:rFonts w:ascii="Times New Roman" w:hAnsi="Times New Roman"/>
          <w:sz w:val="30"/>
          <w:szCs w:val="30"/>
        </w:rPr>
        <w:t>макрофагов, которые отвечают за нейтрализацию проникших в организм</w:t>
      </w:r>
      <w:r w:rsidR="00181BDE" w:rsidRPr="00A3094E">
        <w:rPr>
          <w:rFonts w:ascii="Times New Roman" w:hAnsi="Times New Roman"/>
          <w:sz w:val="30"/>
          <w:szCs w:val="30"/>
        </w:rPr>
        <w:t xml:space="preserve"> </w:t>
      </w:r>
      <w:r w:rsidRPr="00A3094E">
        <w:rPr>
          <w:rFonts w:ascii="Times New Roman" w:hAnsi="Times New Roman"/>
          <w:sz w:val="30"/>
          <w:szCs w:val="30"/>
        </w:rPr>
        <w:t>бактерий и вирусов. Поэтому, если у вас есть возможность, то нужно</w:t>
      </w:r>
      <w:r w:rsidR="00181BDE" w:rsidRPr="00A3094E">
        <w:rPr>
          <w:rFonts w:ascii="Times New Roman" w:hAnsi="Times New Roman"/>
          <w:sz w:val="30"/>
          <w:szCs w:val="30"/>
        </w:rPr>
        <w:t xml:space="preserve"> </w:t>
      </w:r>
      <w:r w:rsidRPr="00A3094E">
        <w:rPr>
          <w:rFonts w:ascii="Times New Roman" w:hAnsi="Times New Roman"/>
          <w:sz w:val="30"/>
          <w:szCs w:val="30"/>
        </w:rPr>
        <w:t>обязательно заниматься спортом. Совершенно не обязательно посещать для</w:t>
      </w:r>
    </w:p>
    <w:p w:rsidR="00325080" w:rsidRPr="00A3094E" w:rsidRDefault="00325080" w:rsidP="00A3094E">
      <w:pPr>
        <w:rPr>
          <w:rFonts w:ascii="Times New Roman" w:hAnsi="Times New Roman"/>
          <w:sz w:val="30"/>
          <w:szCs w:val="30"/>
        </w:rPr>
      </w:pPr>
      <w:r w:rsidRPr="00A3094E">
        <w:rPr>
          <w:rFonts w:ascii="Times New Roman" w:hAnsi="Times New Roman"/>
          <w:sz w:val="30"/>
          <w:szCs w:val="30"/>
        </w:rPr>
        <w:t>этого тренажерный зал, ведь у многих людей на это нет времени. Хотя бы</w:t>
      </w:r>
    </w:p>
    <w:p w:rsidR="00325080" w:rsidRPr="00A3094E" w:rsidRDefault="00325080" w:rsidP="00A3094E">
      <w:pPr>
        <w:rPr>
          <w:rFonts w:ascii="Times New Roman" w:hAnsi="Times New Roman"/>
          <w:sz w:val="30"/>
          <w:szCs w:val="30"/>
        </w:rPr>
      </w:pPr>
      <w:r w:rsidRPr="00A3094E">
        <w:rPr>
          <w:rFonts w:ascii="Times New Roman" w:hAnsi="Times New Roman"/>
          <w:sz w:val="30"/>
          <w:szCs w:val="30"/>
        </w:rPr>
        <w:t>приучите себя каждое утро выделять 10-15 минут на гимнастику. В ходе недавно проведенных исследований установлено, что спорт помогает</w:t>
      </w:r>
      <w:r w:rsidR="00181BDE" w:rsidRPr="00A3094E">
        <w:rPr>
          <w:rFonts w:ascii="Times New Roman" w:hAnsi="Times New Roman"/>
          <w:sz w:val="30"/>
          <w:szCs w:val="30"/>
        </w:rPr>
        <w:t xml:space="preserve"> </w:t>
      </w:r>
      <w:r w:rsidRPr="00A3094E">
        <w:rPr>
          <w:rFonts w:ascii="Times New Roman" w:hAnsi="Times New Roman"/>
          <w:sz w:val="30"/>
          <w:szCs w:val="30"/>
        </w:rPr>
        <w:t>иммунитету в прямом смысле «разогнаться». Физические упражнения</w:t>
      </w:r>
      <w:r w:rsidR="00181BDE" w:rsidRPr="00A3094E">
        <w:rPr>
          <w:rFonts w:ascii="Times New Roman" w:hAnsi="Times New Roman"/>
          <w:sz w:val="30"/>
          <w:szCs w:val="30"/>
        </w:rPr>
        <w:t xml:space="preserve"> </w:t>
      </w:r>
      <w:r w:rsidRPr="00A3094E">
        <w:rPr>
          <w:rFonts w:ascii="Times New Roman" w:hAnsi="Times New Roman"/>
          <w:sz w:val="30"/>
          <w:szCs w:val="30"/>
        </w:rPr>
        <w:t>позволяют ускорить циркуляцию крови, тем самым обеспечивая быстрое</w:t>
      </w:r>
      <w:r w:rsidR="00181BDE" w:rsidRPr="00A3094E">
        <w:rPr>
          <w:rFonts w:ascii="Times New Roman" w:hAnsi="Times New Roman"/>
          <w:sz w:val="30"/>
          <w:szCs w:val="30"/>
        </w:rPr>
        <w:t xml:space="preserve"> </w:t>
      </w:r>
      <w:r w:rsidRPr="00A3094E">
        <w:rPr>
          <w:rFonts w:ascii="Times New Roman" w:hAnsi="Times New Roman"/>
          <w:sz w:val="30"/>
          <w:szCs w:val="30"/>
        </w:rPr>
        <w:t>проникновение иммунных клеток во все ткани и органы, что формирует барьер для источников болезней. К тому же было отмечено, что уже спустя</w:t>
      </w:r>
      <w:r w:rsidR="00181BDE" w:rsidRPr="00A3094E">
        <w:rPr>
          <w:rFonts w:ascii="Times New Roman" w:hAnsi="Times New Roman"/>
          <w:sz w:val="30"/>
          <w:szCs w:val="30"/>
        </w:rPr>
        <w:t xml:space="preserve">    </w:t>
      </w:r>
      <w:r w:rsidRPr="00A3094E">
        <w:rPr>
          <w:rFonts w:ascii="Times New Roman" w:hAnsi="Times New Roman"/>
          <w:sz w:val="30"/>
          <w:szCs w:val="30"/>
        </w:rPr>
        <w:t xml:space="preserve"> 2 часа после занятий, качество иммунитета уменьшается до обычных значений.</w:t>
      </w:r>
    </w:p>
    <w:p w:rsidR="00325080" w:rsidRPr="00A3094E" w:rsidRDefault="00325080" w:rsidP="00A3094E">
      <w:pPr>
        <w:ind w:firstLine="709"/>
        <w:rPr>
          <w:rFonts w:ascii="Times New Roman" w:hAnsi="Times New Roman"/>
          <w:sz w:val="30"/>
          <w:szCs w:val="30"/>
        </w:rPr>
      </w:pPr>
      <w:r w:rsidRPr="00A3094E">
        <w:rPr>
          <w:rFonts w:ascii="Times New Roman" w:hAnsi="Times New Roman"/>
          <w:sz w:val="30"/>
          <w:szCs w:val="30"/>
        </w:rPr>
        <w:t>Данный факт является свидетельством того, что регулярность служит ключевой составляющей при тренировках для укрепления здоровья организма. Польза занятий заключается также в том, что они позволяют механическим путем удалять из организма болезнетворные микроорганизмы. Такое происходит за счет учащения дыхания во время тренировки. То есть, пропускной пункт, роль которого выполняют органы дыхания, существенно интенсивнее удаляет вирусы и бактерии. При этом в борьбе с возбудителями недуга оказывает помощь увеличение температуры тела, что также наблюдается и в процессе тренировки. Однако чрезмерная физическая нагрузка может и ослабить иммунную систему. К примеру, при усиленной тренировке более 2 часов иммунитет ослабевает на 72 часа, и риск заболеть увеличивается в среднем в 4 раза. Таким образом, необходимо не только регулярно выполнять упражнения для иммунитета, но и правильно подобрать их.</w:t>
      </w:r>
    </w:p>
    <w:p w:rsidR="00325080" w:rsidRPr="00A3094E" w:rsidRDefault="00325080" w:rsidP="00A3094E">
      <w:pPr>
        <w:ind w:firstLine="709"/>
        <w:rPr>
          <w:rFonts w:ascii="Times New Roman" w:hAnsi="Times New Roman"/>
          <w:sz w:val="30"/>
          <w:szCs w:val="30"/>
        </w:rPr>
      </w:pPr>
      <w:r w:rsidRPr="00A3094E">
        <w:rPr>
          <w:rFonts w:ascii="Times New Roman" w:hAnsi="Times New Roman"/>
          <w:b/>
          <w:sz w:val="30"/>
          <w:szCs w:val="30"/>
        </w:rPr>
        <w:t>Дышите правильно.</w:t>
      </w:r>
      <w:r w:rsidRPr="00A3094E">
        <w:rPr>
          <w:rFonts w:ascii="Times New Roman" w:hAnsi="Times New Roman"/>
          <w:sz w:val="30"/>
          <w:szCs w:val="30"/>
        </w:rPr>
        <w:t xml:space="preserve"> Правильное дыхание особенно необходимо зимой и в переходный зимне-весенний период, во время эпидемии гриппа. По утверждению специалистов, при неправильном дыхании заметно увеличивается вероятность попадания в организм возбудителей </w:t>
      </w:r>
      <w:r w:rsidRPr="00A3094E">
        <w:rPr>
          <w:rFonts w:ascii="Times New Roman" w:hAnsi="Times New Roman"/>
          <w:sz w:val="30"/>
          <w:szCs w:val="30"/>
        </w:rPr>
        <w:lastRenderedPageBreak/>
        <w:t>респираторных инфекций, что повышает риск заболевания гриппом или простудой. Многие люди дышат по типу поверхностного дыхания: слишком часто (норма — 16 дыхательных движений в минуту в спокойном состоянии) и неглубоко, время от времени задерживая вдох и выдох. В результате легкие не успевают</w:t>
      </w:r>
      <w:r w:rsidR="00304AA8" w:rsidRPr="00A3094E">
        <w:rPr>
          <w:rFonts w:ascii="Times New Roman" w:hAnsi="Times New Roman"/>
          <w:sz w:val="30"/>
          <w:szCs w:val="30"/>
        </w:rPr>
        <w:t>,</w:t>
      </w:r>
      <w:r w:rsidRPr="00A3094E">
        <w:rPr>
          <w:rFonts w:ascii="Times New Roman" w:hAnsi="Times New Roman"/>
          <w:sz w:val="30"/>
          <w:szCs w:val="30"/>
        </w:rPr>
        <w:t xml:space="preserve"> как следует провентилироваться — свежий воздух поступает только в наружные отделы, большая же часть объема легких остается невостребованной, то есть воздух в ней не обновляется, что «на руку» вирусам и бактериям. Основа правильного дыхания – это удлиненный вдох-пауза-короткий выдох. Недостаточно четкий ритм дыхания с периодической задержкой вдоха или выдоха в сочетании с частым и поверхностным дыханием во много раз повышает вероятность заболевания гриппом или ОРВИ. И не только. Неправильное дыхание, помимо </w:t>
      </w:r>
      <w:r w:rsidR="00A3094E">
        <w:rPr>
          <w:rFonts w:ascii="Times New Roman" w:hAnsi="Times New Roman"/>
          <w:sz w:val="30"/>
          <w:szCs w:val="30"/>
        </w:rPr>
        <w:t xml:space="preserve">того, </w:t>
      </w:r>
      <w:r w:rsidRPr="00A3094E">
        <w:rPr>
          <w:rFonts w:ascii="Times New Roman" w:hAnsi="Times New Roman"/>
          <w:sz w:val="30"/>
          <w:szCs w:val="30"/>
        </w:rPr>
        <w:t>что затрудняет работу легких, нарушает сопутствующие движения диафрагмы, которые в норме должны улучшать и облегчать деятельность сердца, активизировать кровообращение в органах брюшной полости и малого таза. Полное (смешанное) дыхание, в котором одновременно участвуют брюшной пресс, диафрагма и межреберные мышцы, считается самым здоровым. При такой системе правильного дыхания не только легкие, но и сердце, кишечник, печень работают как часы, повышается сопротивляемость бронхов и носоглотки к неблагоприятным воздействиям. Так что никакие</w:t>
      </w:r>
    </w:p>
    <w:p w:rsidR="00325080" w:rsidRPr="00A3094E" w:rsidRDefault="00325080" w:rsidP="00A3094E">
      <w:pPr>
        <w:rPr>
          <w:rFonts w:ascii="Times New Roman" w:hAnsi="Times New Roman"/>
          <w:sz w:val="30"/>
          <w:szCs w:val="30"/>
        </w:rPr>
      </w:pPr>
      <w:r w:rsidRPr="00A3094E">
        <w:rPr>
          <w:rFonts w:ascii="Times New Roman" w:hAnsi="Times New Roman"/>
          <w:sz w:val="30"/>
          <w:szCs w:val="30"/>
        </w:rPr>
        <w:t>вирусы не будут страшны.</w:t>
      </w:r>
    </w:p>
    <w:p w:rsidR="00325080" w:rsidRPr="00A3094E" w:rsidRDefault="00325080" w:rsidP="00A3094E">
      <w:pPr>
        <w:ind w:firstLine="709"/>
        <w:rPr>
          <w:rFonts w:ascii="Times New Roman" w:hAnsi="Times New Roman"/>
          <w:sz w:val="30"/>
          <w:szCs w:val="30"/>
        </w:rPr>
      </w:pPr>
      <w:r w:rsidRPr="00A3094E">
        <w:rPr>
          <w:rFonts w:ascii="Times New Roman" w:hAnsi="Times New Roman"/>
          <w:b/>
          <w:sz w:val="30"/>
          <w:szCs w:val="30"/>
        </w:rPr>
        <w:t>Приятного аппетита.</w:t>
      </w:r>
      <w:r w:rsidRPr="00A3094E">
        <w:rPr>
          <w:rFonts w:ascii="Times New Roman" w:hAnsi="Times New Roman"/>
          <w:sz w:val="30"/>
          <w:szCs w:val="30"/>
        </w:rPr>
        <w:t xml:space="preserve"> Важная тема в деле укрепления здоровья –</w:t>
      </w:r>
      <w:r w:rsidR="00181BDE" w:rsidRPr="00A3094E">
        <w:rPr>
          <w:rFonts w:ascii="Times New Roman" w:hAnsi="Times New Roman"/>
          <w:sz w:val="30"/>
          <w:szCs w:val="30"/>
        </w:rPr>
        <w:t xml:space="preserve"> </w:t>
      </w:r>
      <w:r w:rsidRPr="00A3094E">
        <w:rPr>
          <w:rFonts w:ascii="Times New Roman" w:hAnsi="Times New Roman"/>
          <w:sz w:val="30"/>
          <w:szCs w:val="30"/>
        </w:rPr>
        <w:t>сбалансированное питание. Ежедневно рекомендуется выпивать 2-3 литра</w:t>
      </w:r>
    </w:p>
    <w:p w:rsidR="00325080" w:rsidRPr="00A3094E" w:rsidRDefault="00325080" w:rsidP="00A3094E">
      <w:pPr>
        <w:rPr>
          <w:rFonts w:ascii="Times New Roman" w:hAnsi="Times New Roman"/>
          <w:sz w:val="30"/>
          <w:szCs w:val="30"/>
        </w:rPr>
      </w:pPr>
      <w:r w:rsidRPr="00A3094E">
        <w:rPr>
          <w:rFonts w:ascii="Times New Roman" w:hAnsi="Times New Roman"/>
          <w:sz w:val="30"/>
          <w:szCs w:val="30"/>
        </w:rPr>
        <w:t>жидкости, ведь человек на 80% состоит из воды, и она просто необходима для</w:t>
      </w:r>
      <w:r w:rsidR="00AB7E07" w:rsidRPr="00A3094E">
        <w:rPr>
          <w:rFonts w:ascii="Times New Roman" w:hAnsi="Times New Roman"/>
          <w:sz w:val="30"/>
          <w:szCs w:val="30"/>
        </w:rPr>
        <w:t xml:space="preserve"> </w:t>
      </w:r>
      <w:r w:rsidRPr="00A3094E">
        <w:rPr>
          <w:rFonts w:ascii="Times New Roman" w:hAnsi="Times New Roman"/>
          <w:sz w:val="30"/>
          <w:szCs w:val="30"/>
        </w:rPr>
        <w:t>поддержания жизненно важных процессов в организме, за счет нее идет</w:t>
      </w:r>
    </w:p>
    <w:p w:rsidR="00325080" w:rsidRPr="00A3094E" w:rsidRDefault="00325080" w:rsidP="00A3094E">
      <w:pPr>
        <w:rPr>
          <w:rFonts w:ascii="Times New Roman" w:hAnsi="Times New Roman"/>
          <w:sz w:val="30"/>
          <w:szCs w:val="30"/>
        </w:rPr>
      </w:pPr>
      <w:r w:rsidRPr="00A3094E">
        <w:rPr>
          <w:rFonts w:ascii="Times New Roman" w:hAnsi="Times New Roman"/>
          <w:sz w:val="30"/>
          <w:szCs w:val="30"/>
        </w:rPr>
        <w:t>подпитка органов, тканей. Пророщенные семена по полезным критериям во</w:t>
      </w:r>
    </w:p>
    <w:p w:rsidR="00325080" w:rsidRPr="00A3094E" w:rsidRDefault="00325080" w:rsidP="00A3094E">
      <w:pPr>
        <w:rPr>
          <w:rFonts w:ascii="Times New Roman" w:hAnsi="Times New Roman"/>
          <w:sz w:val="30"/>
          <w:szCs w:val="30"/>
        </w:rPr>
      </w:pPr>
      <w:r w:rsidRPr="00A3094E">
        <w:rPr>
          <w:rFonts w:ascii="Times New Roman" w:hAnsi="Times New Roman"/>
          <w:sz w:val="30"/>
          <w:szCs w:val="30"/>
        </w:rPr>
        <w:t>много раз превосходят все другие продукты питания. Они богаты на белки,</w:t>
      </w:r>
    </w:p>
    <w:p w:rsidR="00325080" w:rsidRPr="00A3094E" w:rsidRDefault="00325080" w:rsidP="00A3094E">
      <w:pPr>
        <w:rPr>
          <w:rFonts w:ascii="Times New Roman" w:hAnsi="Times New Roman"/>
          <w:sz w:val="30"/>
          <w:szCs w:val="30"/>
        </w:rPr>
      </w:pPr>
      <w:r w:rsidRPr="00A3094E">
        <w:rPr>
          <w:rFonts w:ascii="Times New Roman" w:hAnsi="Times New Roman"/>
          <w:sz w:val="30"/>
          <w:szCs w:val="30"/>
        </w:rPr>
        <w:t>жиры, которые намного полезней мясных продуктов. К ним относятся семена:</w:t>
      </w:r>
      <w:r w:rsidR="00AB7E07" w:rsidRPr="00A3094E">
        <w:rPr>
          <w:rFonts w:ascii="Times New Roman" w:hAnsi="Times New Roman"/>
          <w:sz w:val="30"/>
          <w:szCs w:val="30"/>
        </w:rPr>
        <w:t xml:space="preserve"> </w:t>
      </w:r>
      <w:r w:rsidRPr="00A3094E">
        <w:rPr>
          <w:rFonts w:ascii="Times New Roman" w:hAnsi="Times New Roman"/>
          <w:sz w:val="30"/>
          <w:szCs w:val="30"/>
        </w:rPr>
        <w:t>подсолнечника; тыквы; кунжута; льна; мака. Семена льна, мака, кунжута</w:t>
      </w:r>
      <w:r w:rsidR="00AB7E07" w:rsidRPr="00A3094E">
        <w:rPr>
          <w:rFonts w:ascii="Times New Roman" w:hAnsi="Times New Roman"/>
          <w:sz w:val="30"/>
          <w:szCs w:val="30"/>
        </w:rPr>
        <w:t xml:space="preserve"> </w:t>
      </w:r>
      <w:r w:rsidRPr="00A3094E">
        <w:rPr>
          <w:rFonts w:ascii="Times New Roman" w:hAnsi="Times New Roman"/>
          <w:sz w:val="30"/>
          <w:szCs w:val="30"/>
        </w:rPr>
        <w:t>являются лидерами по содержанию кальция, они полезней молока примерно в</w:t>
      </w:r>
      <w:r w:rsidR="00AB7E07" w:rsidRPr="00A3094E">
        <w:rPr>
          <w:rFonts w:ascii="Times New Roman" w:hAnsi="Times New Roman"/>
          <w:sz w:val="30"/>
          <w:szCs w:val="30"/>
        </w:rPr>
        <w:t xml:space="preserve"> </w:t>
      </w:r>
      <w:r w:rsidRPr="00A3094E">
        <w:rPr>
          <w:rFonts w:ascii="Times New Roman" w:hAnsi="Times New Roman"/>
          <w:sz w:val="30"/>
          <w:szCs w:val="30"/>
        </w:rPr>
        <w:t>5</w:t>
      </w:r>
      <w:r w:rsidR="00AB7E07" w:rsidRPr="00A3094E">
        <w:rPr>
          <w:rFonts w:ascii="Times New Roman" w:hAnsi="Times New Roman"/>
          <w:sz w:val="30"/>
          <w:szCs w:val="30"/>
        </w:rPr>
        <w:t xml:space="preserve">-10 </w:t>
      </w:r>
      <w:r w:rsidRPr="00A3094E">
        <w:rPr>
          <w:rFonts w:ascii="Times New Roman" w:hAnsi="Times New Roman"/>
          <w:sz w:val="30"/>
          <w:szCs w:val="30"/>
        </w:rPr>
        <w:t>раз. Уже на протяжении многих лет врачи выписывают больным эти семена</w:t>
      </w:r>
      <w:r w:rsidR="00AB7E07" w:rsidRPr="00A3094E">
        <w:rPr>
          <w:rFonts w:ascii="Times New Roman" w:hAnsi="Times New Roman"/>
          <w:sz w:val="30"/>
          <w:szCs w:val="30"/>
        </w:rPr>
        <w:t xml:space="preserve"> </w:t>
      </w:r>
      <w:r w:rsidRPr="00A3094E">
        <w:rPr>
          <w:rFonts w:ascii="Times New Roman" w:hAnsi="Times New Roman"/>
          <w:sz w:val="30"/>
          <w:szCs w:val="30"/>
        </w:rPr>
        <w:t>для укрепления костной системы. Употребляя в пищу овощи, можно снизить</w:t>
      </w:r>
      <w:r w:rsidR="00AB7E07" w:rsidRPr="00A3094E">
        <w:rPr>
          <w:rFonts w:ascii="Times New Roman" w:hAnsi="Times New Roman"/>
          <w:sz w:val="30"/>
          <w:szCs w:val="30"/>
        </w:rPr>
        <w:t xml:space="preserve"> </w:t>
      </w:r>
      <w:r w:rsidRPr="00A3094E">
        <w:rPr>
          <w:rFonts w:ascii="Times New Roman" w:hAnsi="Times New Roman"/>
          <w:sz w:val="30"/>
          <w:szCs w:val="30"/>
        </w:rPr>
        <w:t>шанс появления проблем с сердцем и сосудами. Овощи богаты клетчаткой,</w:t>
      </w:r>
      <w:r w:rsidR="00AB7E07" w:rsidRPr="00A3094E">
        <w:rPr>
          <w:rFonts w:ascii="Times New Roman" w:hAnsi="Times New Roman"/>
          <w:sz w:val="30"/>
          <w:szCs w:val="30"/>
        </w:rPr>
        <w:t xml:space="preserve"> </w:t>
      </w:r>
      <w:r w:rsidRPr="00A3094E">
        <w:rPr>
          <w:rFonts w:ascii="Times New Roman" w:hAnsi="Times New Roman"/>
          <w:sz w:val="30"/>
          <w:szCs w:val="30"/>
        </w:rPr>
        <w:t>поэтому они широко употребляются среди спортсменов. Брокколи имеет</w:t>
      </w:r>
      <w:r w:rsidR="00AB7E07" w:rsidRPr="00A3094E">
        <w:rPr>
          <w:rFonts w:ascii="Times New Roman" w:hAnsi="Times New Roman"/>
          <w:sz w:val="30"/>
          <w:szCs w:val="30"/>
        </w:rPr>
        <w:t xml:space="preserve"> </w:t>
      </w:r>
      <w:r w:rsidRPr="00A3094E">
        <w:rPr>
          <w:rFonts w:ascii="Times New Roman" w:hAnsi="Times New Roman"/>
          <w:sz w:val="30"/>
          <w:szCs w:val="30"/>
        </w:rPr>
        <w:t>большую концентрацию витаминов А, С, Е. Применение брокколи поможет</w:t>
      </w:r>
      <w:r w:rsidR="00AB7E07" w:rsidRPr="00A3094E">
        <w:rPr>
          <w:rFonts w:ascii="Times New Roman" w:hAnsi="Times New Roman"/>
          <w:sz w:val="30"/>
          <w:szCs w:val="30"/>
        </w:rPr>
        <w:t xml:space="preserve"> </w:t>
      </w:r>
      <w:r w:rsidRPr="00A3094E">
        <w:rPr>
          <w:rFonts w:ascii="Times New Roman" w:hAnsi="Times New Roman"/>
          <w:sz w:val="30"/>
          <w:szCs w:val="30"/>
        </w:rPr>
        <w:t>предотвратить появления инсультов и заболеваний миокарда. Цветная капуста</w:t>
      </w:r>
      <w:r w:rsidR="00AB7E07" w:rsidRPr="00A3094E">
        <w:rPr>
          <w:rFonts w:ascii="Times New Roman" w:hAnsi="Times New Roman"/>
          <w:sz w:val="30"/>
          <w:szCs w:val="30"/>
        </w:rPr>
        <w:t xml:space="preserve"> </w:t>
      </w:r>
      <w:r w:rsidRPr="00A3094E">
        <w:rPr>
          <w:rFonts w:ascii="Times New Roman" w:hAnsi="Times New Roman"/>
          <w:sz w:val="30"/>
          <w:szCs w:val="30"/>
        </w:rPr>
        <w:t>богата витаминами А, С, В, Е. Кушая цветн</w:t>
      </w:r>
      <w:r w:rsidR="00181BDE" w:rsidRPr="00A3094E">
        <w:rPr>
          <w:rFonts w:ascii="Times New Roman" w:hAnsi="Times New Roman"/>
          <w:sz w:val="30"/>
          <w:szCs w:val="30"/>
        </w:rPr>
        <w:t>ая</w:t>
      </w:r>
      <w:r w:rsidRPr="00A3094E">
        <w:rPr>
          <w:rFonts w:ascii="Times New Roman" w:hAnsi="Times New Roman"/>
          <w:sz w:val="30"/>
          <w:szCs w:val="30"/>
        </w:rPr>
        <w:t xml:space="preserve"> капуст</w:t>
      </w:r>
      <w:r w:rsidR="00181BDE" w:rsidRPr="00A3094E">
        <w:rPr>
          <w:rFonts w:ascii="Times New Roman" w:hAnsi="Times New Roman"/>
          <w:sz w:val="30"/>
          <w:szCs w:val="30"/>
        </w:rPr>
        <w:t xml:space="preserve">а - </w:t>
      </w:r>
      <w:r w:rsidRPr="00A3094E">
        <w:rPr>
          <w:rFonts w:ascii="Times New Roman" w:hAnsi="Times New Roman"/>
          <w:sz w:val="30"/>
          <w:szCs w:val="30"/>
        </w:rPr>
        <w:t>можно избежать</w:t>
      </w:r>
      <w:r w:rsidR="00AB7E07" w:rsidRPr="00A3094E">
        <w:rPr>
          <w:rFonts w:ascii="Times New Roman" w:hAnsi="Times New Roman"/>
          <w:sz w:val="30"/>
          <w:szCs w:val="30"/>
        </w:rPr>
        <w:t xml:space="preserve"> </w:t>
      </w:r>
      <w:r w:rsidRPr="00A3094E">
        <w:rPr>
          <w:rFonts w:ascii="Times New Roman" w:hAnsi="Times New Roman"/>
          <w:sz w:val="30"/>
          <w:szCs w:val="30"/>
        </w:rPr>
        <w:t>гипертонии, сердечной недостаточности, раковых заболеваний. Болгарский</w:t>
      </w:r>
      <w:r w:rsidR="00AB7E07" w:rsidRPr="00A3094E">
        <w:rPr>
          <w:rFonts w:ascii="Times New Roman" w:hAnsi="Times New Roman"/>
          <w:sz w:val="30"/>
          <w:szCs w:val="30"/>
        </w:rPr>
        <w:t xml:space="preserve"> </w:t>
      </w:r>
      <w:r w:rsidRPr="00A3094E">
        <w:rPr>
          <w:rFonts w:ascii="Times New Roman" w:hAnsi="Times New Roman"/>
          <w:sz w:val="30"/>
          <w:szCs w:val="30"/>
        </w:rPr>
        <w:t>перец понижает уровень холестерина, является источником витаминов А, С.</w:t>
      </w:r>
    </w:p>
    <w:p w:rsidR="003047AD" w:rsidRPr="00A3094E" w:rsidRDefault="00325080" w:rsidP="00A3094E">
      <w:pPr>
        <w:ind w:firstLine="709"/>
        <w:rPr>
          <w:rFonts w:ascii="Times New Roman" w:hAnsi="Times New Roman"/>
          <w:sz w:val="30"/>
          <w:szCs w:val="30"/>
        </w:rPr>
      </w:pPr>
      <w:r w:rsidRPr="00A3094E">
        <w:rPr>
          <w:rFonts w:ascii="Times New Roman" w:hAnsi="Times New Roman"/>
          <w:sz w:val="30"/>
          <w:szCs w:val="30"/>
        </w:rPr>
        <w:lastRenderedPageBreak/>
        <w:t>Лук и чеснок используются для укрепления иммунитета, содержащиеся в них</w:t>
      </w:r>
      <w:r w:rsidR="00AB7E07" w:rsidRPr="00A3094E">
        <w:rPr>
          <w:rFonts w:ascii="Times New Roman" w:hAnsi="Times New Roman"/>
          <w:sz w:val="30"/>
          <w:szCs w:val="30"/>
        </w:rPr>
        <w:t xml:space="preserve"> </w:t>
      </w:r>
      <w:r w:rsidRPr="00A3094E">
        <w:rPr>
          <w:rFonts w:ascii="Times New Roman" w:hAnsi="Times New Roman"/>
          <w:sz w:val="30"/>
          <w:szCs w:val="30"/>
        </w:rPr>
        <w:t>полезные вещества помогают убивать микробы. Помидоры выводятся</w:t>
      </w:r>
      <w:r w:rsidR="00AB7E07" w:rsidRPr="00A3094E">
        <w:rPr>
          <w:rFonts w:ascii="Times New Roman" w:hAnsi="Times New Roman"/>
          <w:sz w:val="30"/>
          <w:szCs w:val="30"/>
        </w:rPr>
        <w:t xml:space="preserve"> </w:t>
      </w:r>
      <w:r w:rsidRPr="00A3094E">
        <w:rPr>
          <w:rFonts w:ascii="Times New Roman" w:hAnsi="Times New Roman"/>
          <w:sz w:val="30"/>
          <w:szCs w:val="30"/>
        </w:rPr>
        <w:t>токсичные элементы с организма. Зеленый горошек улучшает обмен веществ,</w:t>
      </w:r>
      <w:r w:rsidR="00AB7E07" w:rsidRPr="00A3094E">
        <w:rPr>
          <w:rFonts w:ascii="Times New Roman" w:hAnsi="Times New Roman"/>
          <w:sz w:val="30"/>
          <w:szCs w:val="30"/>
        </w:rPr>
        <w:t xml:space="preserve"> </w:t>
      </w:r>
      <w:r w:rsidRPr="00A3094E">
        <w:rPr>
          <w:rFonts w:ascii="Times New Roman" w:hAnsi="Times New Roman"/>
          <w:sz w:val="30"/>
          <w:szCs w:val="30"/>
        </w:rPr>
        <w:t>богат на витамины В1, А, С. Морковь с давних времен применяется в качестве</w:t>
      </w:r>
      <w:r w:rsidR="00AB7E07" w:rsidRPr="00A3094E">
        <w:rPr>
          <w:rFonts w:ascii="Times New Roman" w:hAnsi="Times New Roman"/>
          <w:sz w:val="30"/>
          <w:szCs w:val="30"/>
        </w:rPr>
        <w:t xml:space="preserve"> </w:t>
      </w:r>
      <w:r w:rsidRPr="00A3094E">
        <w:rPr>
          <w:rFonts w:ascii="Times New Roman" w:hAnsi="Times New Roman"/>
          <w:sz w:val="30"/>
          <w:szCs w:val="30"/>
        </w:rPr>
        <w:t>основного источника витамина А, который полезен для зрения, поэтому</w:t>
      </w:r>
      <w:r w:rsidR="00AB7E07" w:rsidRPr="00A3094E">
        <w:rPr>
          <w:rFonts w:ascii="Times New Roman" w:hAnsi="Times New Roman"/>
          <w:sz w:val="30"/>
          <w:szCs w:val="30"/>
        </w:rPr>
        <w:t xml:space="preserve"> </w:t>
      </w:r>
      <w:r w:rsidRPr="00A3094E">
        <w:rPr>
          <w:rFonts w:ascii="Times New Roman" w:hAnsi="Times New Roman"/>
          <w:sz w:val="30"/>
          <w:szCs w:val="30"/>
        </w:rPr>
        <w:t>используется в качестве профилактики глазных заболеваний. Употребляя в</w:t>
      </w:r>
      <w:r w:rsidR="00AB7E07" w:rsidRPr="00A3094E">
        <w:rPr>
          <w:rFonts w:ascii="Times New Roman" w:hAnsi="Times New Roman"/>
          <w:sz w:val="30"/>
          <w:szCs w:val="30"/>
        </w:rPr>
        <w:t xml:space="preserve"> </w:t>
      </w:r>
      <w:r w:rsidRPr="00A3094E">
        <w:rPr>
          <w:rFonts w:ascii="Times New Roman" w:hAnsi="Times New Roman"/>
          <w:sz w:val="30"/>
          <w:szCs w:val="30"/>
        </w:rPr>
        <w:t>пищу 100-150 грамм орехов в сутки, вы обогатите свой организм полезными</w:t>
      </w:r>
      <w:r w:rsidR="00AB7E07" w:rsidRPr="00A3094E">
        <w:rPr>
          <w:rFonts w:ascii="Times New Roman" w:hAnsi="Times New Roman"/>
          <w:sz w:val="30"/>
          <w:szCs w:val="30"/>
        </w:rPr>
        <w:t xml:space="preserve"> </w:t>
      </w:r>
      <w:r w:rsidRPr="00A3094E">
        <w:rPr>
          <w:rFonts w:ascii="Times New Roman" w:hAnsi="Times New Roman"/>
          <w:sz w:val="30"/>
          <w:szCs w:val="30"/>
        </w:rPr>
        <w:t>ферментами, большим количеством белов и полезных жиров. Врачи с давних</w:t>
      </w:r>
      <w:r w:rsidR="00AB7E07" w:rsidRPr="00A3094E">
        <w:rPr>
          <w:rFonts w:ascii="Times New Roman" w:hAnsi="Times New Roman"/>
          <w:sz w:val="30"/>
          <w:szCs w:val="30"/>
        </w:rPr>
        <w:t xml:space="preserve"> </w:t>
      </w:r>
      <w:r w:rsidRPr="00A3094E">
        <w:rPr>
          <w:rFonts w:ascii="Times New Roman" w:hAnsi="Times New Roman"/>
          <w:sz w:val="30"/>
          <w:szCs w:val="30"/>
        </w:rPr>
        <w:t>времен советовали кушать орехи для людей, у которых имеются заболевания</w:t>
      </w:r>
      <w:r w:rsidR="00AB7E07" w:rsidRPr="00A3094E">
        <w:rPr>
          <w:rFonts w:ascii="Times New Roman" w:hAnsi="Times New Roman"/>
          <w:sz w:val="30"/>
          <w:szCs w:val="30"/>
        </w:rPr>
        <w:t xml:space="preserve"> </w:t>
      </w:r>
      <w:r w:rsidRPr="00A3094E">
        <w:rPr>
          <w:rFonts w:ascii="Times New Roman" w:hAnsi="Times New Roman"/>
          <w:sz w:val="30"/>
          <w:szCs w:val="30"/>
        </w:rPr>
        <w:t>желудка, сердца, печени. Длительное употребление орехов улучшает мозговую</w:t>
      </w:r>
      <w:r w:rsidR="00AB7E07" w:rsidRPr="00A3094E">
        <w:rPr>
          <w:rFonts w:ascii="Times New Roman" w:hAnsi="Times New Roman"/>
          <w:sz w:val="30"/>
          <w:szCs w:val="30"/>
        </w:rPr>
        <w:t xml:space="preserve"> </w:t>
      </w:r>
      <w:r w:rsidRPr="00A3094E">
        <w:rPr>
          <w:rFonts w:ascii="Times New Roman" w:hAnsi="Times New Roman"/>
          <w:sz w:val="30"/>
          <w:szCs w:val="30"/>
        </w:rPr>
        <w:t>активность.</w:t>
      </w:r>
    </w:p>
    <w:p w:rsidR="003047AD" w:rsidRPr="00A3094E" w:rsidRDefault="00181BDE" w:rsidP="00A3094E">
      <w:pPr>
        <w:ind w:firstLine="708"/>
        <w:rPr>
          <w:rFonts w:ascii="Times New Roman" w:hAnsi="Times New Roman"/>
          <w:sz w:val="30"/>
          <w:szCs w:val="30"/>
        </w:rPr>
      </w:pPr>
      <w:r w:rsidRPr="00A3094E">
        <w:rPr>
          <w:rFonts w:ascii="Times New Roman" w:hAnsi="Times New Roman"/>
          <w:sz w:val="30"/>
          <w:szCs w:val="30"/>
        </w:rPr>
        <w:t>Будьте здоровы!</w:t>
      </w:r>
    </w:p>
    <w:p w:rsidR="00700B2E" w:rsidRDefault="00700B2E" w:rsidP="00B31DBC">
      <w:pPr>
        <w:rPr>
          <w:sz w:val="30"/>
          <w:szCs w:val="30"/>
        </w:rPr>
      </w:pPr>
    </w:p>
    <w:p w:rsidR="000C397E" w:rsidRDefault="000C397E" w:rsidP="00B31DBC">
      <w:pPr>
        <w:rPr>
          <w:sz w:val="30"/>
          <w:szCs w:val="30"/>
        </w:rPr>
      </w:pPr>
    </w:p>
    <w:p w:rsidR="000C397E" w:rsidRDefault="000C397E" w:rsidP="00B31DBC">
      <w:pPr>
        <w:rPr>
          <w:sz w:val="30"/>
          <w:szCs w:val="30"/>
        </w:rPr>
      </w:pPr>
    </w:p>
    <w:p w:rsidR="000C397E" w:rsidRDefault="000C397E" w:rsidP="00B31DBC">
      <w:pPr>
        <w:rPr>
          <w:sz w:val="30"/>
          <w:szCs w:val="30"/>
        </w:rPr>
      </w:pPr>
    </w:p>
    <w:p w:rsidR="000C397E" w:rsidRDefault="000C397E" w:rsidP="00B31DBC">
      <w:pPr>
        <w:rPr>
          <w:sz w:val="30"/>
          <w:szCs w:val="30"/>
        </w:rPr>
      </w:pPr>
    </w:p>
    <w:p w:rsidR="000C397E" w:rsidRDefault="000C397E" w:rsidP="00B31DBC">
      <w:pPr>
        <w:rPr>
          <w:sz w:val="30"/>
          <w:szCs w:val="30"/>
        </w:rPr>
      </w:pPr>
    </w:p>
    <w:p w:rsidR="000C397E" w:rsidRDefault="000C397E" w:rsidP="00B31DBC">
      <w:pPr>
        <w:rPr>
          <w:sz w:val="30"/>
          <w:szCs w:val="30"/>
        </w:rPr>
      </w:pPr>
    </w:p>
    <w:p w:rsidR="000C397E" w:rsidRDefault="000C397E" w:rsidP="00B31DBC">
      <w:pPr>
        <w:rPr>
          <w:sz w:val="30"/>
          <w:szCs w:val="30"/>
        </w:rPr>
      </w:pPr>
    </w:p>
    <w:p w:rsidR="000C397E" w:rsidRDefault="000C397E" w:rsidP="00B31DBC">
      <w:pPr>
        <w:rPr>
          <w:sz w:val="30"/>
          <w:szCs w:val="30"/>
        </w:rPr>
      </w:pPr>
    </w:p>
    <w:p w:rsidR="000C397E" w:rsidRDefault="000C397E" w:rsidP="00B31DBC">
      <w:pPr>
        <w:rPr>
          <w:sz w:val="30"/>
          <w:szCs w:val="30"/>
        </w:rPr>
      </w:pPr>
    </w:p>
    <w:p w:rsidR="000C397E" w:rsidRDefault="000C397E" w:rsidP="00B31DBC">
      <w:pPr>
        <w:rPr>
          <w:sz w:val="30"/>
          <w:szCs w:val="30"/>
        </w:rPr>
      </w:pPr>
    </w:p>
    <w:p w:rsidR="000C397E" w:rsidRDefault="000C397E" w:rsidP="00B31DBC">
      <w:pPr>
        <w:rPr>
          <w:sz w:val="30"/>
          <w:szCs w:val="30"/>
        </w:rPr>
      </w:pPr>
    </w:p>
    <w:p w:rsidR="000C397E" w:rsidRDefault="000C397E" w:rsidP="00B31DBC">
      <w:pPr>
        <w:rPr>
          <w:sz w:val="30"/>
          <w:szCs w:val="30"/>
        </w:rPr>
      </w:pPr>
    </w:p>
    <w:p w:rsidR="000C397E" w:rsidRDefault="000C397E" w:rsidP="00B31DBC">
      <w:pPr>
        <w:rPr>
          <w:sz w:val="30"/>
          <w:szCs w:val="30"/>
        </w:rPr>
      </w:pPr>
    </w:p>
    <w:p w:rsidR="000C397E" w:rsidRDefault="000C397E" w:rsidP="00B31DBC">
      <w:pPr>
        <w:rPr>
          <w:sz w:val="30"/>
          <w:szCs w:val="30"/>
        </w:rPr>
      </w:pPr>
    </w:p>
    <w:p w:rsidR="000C397E" w:rsidRDefault="000C397E" w:rsidP="00B31DBC">
      <w:pPr>
        <w:rPr>
          <w:sz w:val="30"/>
          <w:szCs w:val="30"/>
        </w:rPr>
      </w:pPr>
    </w:p>
    <w:p w:rsidR="000C397E" w:rsidRDefault="000C397E" w:rsidP="00B31DBC">
      <w:pPr>
        <w:rPr>
          <w:sz w:val="30"/>
          <w:szCs w:val="30"/>
        </w:rPr>
      </w:pPr>
    </w:p>
    <w:p w:rsidR="000C397E" w:rsidRDefault="000C397E" w:rsidP="00B31DBC">
      <w:pPr>
        <w:rPr>
          <w:sz w:val="30"/>
          <w:szCs w:val="30"/>
        </w:rPr>
      </w:pPr>
    </w:p>
    <w:p w:rsidR="000C397E" w:rsidRDefault="000C397E" w:rsidP="00B31DBC">
      <w:pPr>
        <w:rPr>
          <w:sz w:val="30"/>
          <w:szCs w:val="30"/>
        </w:rPr>
      </w:pPr>
    </w:p>
    <w:p w:rsidR="000C397E" w:rsidRDefault="000C397E" w:rsidP="00B31DBC">
      <w:pPr>
        <w:rPr>
          <w:sz w:val="30"/>
          <w:szCs w:val="30"/>
        </w:rPr>
      </w:pPr>
    </w:p>
    <w:p w:rsidR="000C397E" w:rsidRDefault="000C397E" w:rsidP="00B31DBC">
      <w:pPr>
        <w:rPr>
          <w:sz w:val="30"/>
          <w:szCs w:val="30"/>
        </w:rPr>
      </w:pPr>
    </w:p>
    <w:p w:rsidR="000C397E" w:rsidRDefault="000C397E" w:rsidP="00B31DBC">
      <w:pPr>
        <w:rPr>
          <w:sz w:val="30"/>
          <w:szCs w:val="30"/>
        </w:rPr>
      </w:pPr>
    </w:p>
    <w:p w:rsidR="000C397E" w:rsidRDefault="000C397E" w:rsidP="00B31DBC">
      <w:pPr>
        <w:rPr>
          <w:sz w:val="30"/>
          <w:szCs w:val="30"/>
        </w:rPr>
      </w:pPr>
    </w:p>
    <w:p w:rsidR="000C397E" w:rsidRDefault="000C397E" w:rsidP="00B31DBC">
      <w:pPr>
        <w:rPr>
          <w:sz w:val="30"/>
          <w:szCs w:val="30"/>
        </w:rPr>
      </w:pPr>
    </w:p>
    <w:p w:rsidR="000C397E" w:rsidRDefault="000C397E" w:rsidP="00B31DBC">
      <w:pPr>
        <w:rPr>
          <w:sz w:val="30"/>
          <w:szCs w:val="30"/>
        </w:rPr>
      </w:pPr>
    </w:p>
    <w:sectPr w:rsidR="000C397E" w:rsidSect="00D753C1">
      <w:headerReference w:type="default" r:id="rId7"/>
      <w:pgSz w:w="11879" w:h="16840" w:code="9"/>
      <w:pgMar w:top="1134" w:right="567" w:bottom="1134" w:left="1701" w:header="958" w:footer="95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1133" w:rsidRDefault="008C1133" w:rsidP="00615968">
      <w:r>
        <w:separator/>
      </w:r>
    </w:p>
  </w:endnote>
  <w:endnote w:type="continuationSeparator" w:id="0">
    <w:p w:rsidR="008C1133" w:rsidRDefault="008C1133" w:rsidP="00615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1133" w:rsidRDefault="008C1133" w:rsidP="00615968">
      <w:r>
        <w:separator/>
      </w:r>
    </w:p>
  </w:footnote>
  <w:footnote w:type="continuationSeparator" w:id="0">
    <w:p w:rsidR="008C1133" w:rsidRDefault="008C1133" w:rsidP="0061596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1495306"/>
      <w:docPartObj>
        <w:docPartGallery w:val="Page Numbers (Top of Page)"/>
        <w:docPartUnique/>
      </w:docPartObj>
    </w:sdtPr>
    <w:sdtEndPr/>
    <w:sdtContent>
      <w:p w:rsidR="009569F0" w:rsidRDefault="009569F0">
        <w:pPr>
          <w:pStyle w:val="a7"/>
          <w:jc w:val="center"/>
        </w:pPr>
        <w:r>
          <w:fldChar w:fldCharType="begin"/>
        </w:r>
        <w:r>
          <w:instrText>PAGE   \* MERGEFORMAT</w:instrText>
        </w:r>
        <w:r>
          <w:fldChar w:fldCharType="separate"/>
        </w:r>
        <w:r w:rsidR="003479EF">
          <w:rPr>
            <w:noProof/>
          </w:rPr>
          <w:t>2</w:t>
        </w:r>
        <w:r>
          <w:fldChar w:fldCharType="end"/>
        </w:r>
      </w:p>
    </w:sdtContent>
  </w:sdt>
  <w:p w:rsidR="009569F0" w:rsidRDefault="009569F0">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623E81"/>
    <w:multiLevelType w:val="multilevel"/>
    <w:tmpl w:val="66CCF674"/>
    <w:lvl w:ilvl="0">
      <w:start w:val="1"/>
      <w:numFmt w:val="decimal"/>
      <w:lvlText w:val="%1."/>
      <w:lvlJc w:val="left"/>
      <w:pPr>
        <w:ind w:left="720" w:hanging="360"/>
      </w:pPr>
      <w:rPr>
        <w:rFonts w:hint="default"/>
      </w:rPr>
    </w:lvl>
    <w:lvl w:ilvl="1">
      <w:start w:val="1"/>
      <w:numFmt w:val="decimal"/>
      <w:isLgl/>
      <w:lvlText w:val="%1.%2"/>
      <w:lvlJc w:val="left"/>
      <w:pPr>
        <w:ind w:left="1230" w:hanging="51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15:restartNumberingAfterBreak="0">
    <w:nsid w:val="4377770C"/>
    <w:multiLevelType w:val="multilevel"/>
    <w:tmpl w:val="9276236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cs="Tahoma" w:hint="default"/>
      </w:rPr>
    </w:lvl>
    <w:lvl w:ilvl="2">
      <w:start w:val="1"/>
      <w:numFmt w:val="decimal"/>
      <w:isLgl/>
      <w:lvlText w:val="%1.%2.%3."/>
      <w:lvlJc w:val="left"/>
      <w:pPr>
        <w:ind w:left="1429" w:hanging="720"/>
      </w:pPr>
      <w:rPr>
        <w:rFonts w:cs="Tahoma" w:hint="default"/>
      </w:rPr>
    </w:lvl>
    <w:lvl w:ilvl="3">
      <w:start w:val="1"/>
      <w:numFmt w:val="decimal"/>
      <w:isLgl/>
      <w:lvlText w:val="%1.%2.%3.%4."/>
      <w:lvlJc w:val="left"/>
      <w:pPr>
        <w:ind w:left="1789" w:hanging="1080"/>
      </w:pPr>
      <w:rPr>
        <w:rFonts w:cs="Tahoma" w:hint="default"/>
      </w:rPr>
    </w:lvl>
    <w:lvl w:ilvl="4">
      <w:start w:val="1"/>
      <w:numFmt w:val="decimal"/>
      <w:isLgl/>
      <w:lvlText w:val="%1.%2.%3.%4.%5."/>
      <w:lvlJc w:val="left"/>
      <w:pPr>
        <w:ind w:left="2149" w:hanging="1440"/>
      </w:pPr>
      <w:rPr>
        <w:rFonts w:cs="Tahoma" w:hint="default"/>
      </w:rPr>
    </w:lvl>
    <w:lvl w:ilvl="5">
      <w:start w:val="1"/>
      <w:numFmt w:val="decimal"/>
      <w:isLgl/>
      <w:lvlText w:val="%1.%2.%3.%4.%5.%6."/>
      <w:lvlJc w:val="left"/>
      <w:pPr>
        <w:ind w:left="2149" w:hanging="1440"/>
      </w:pPr>
      <w:rPr>
        <w:rFonts w:cs="Tahoma" w:hint="default"/>
      </w:rPr>
    </w:lvl>
    <w:lvl w:ilvl="6">
      <w:start w:val="1"/>
      <w:numFmt w:val="decimal"/>
      <w:isLgl/>
      <w:lvlText w:val="%1.%2.%3.%4.%5.%6.%7."/>
      <w:lvlJc w:val="left"/>
      <w:pPr>
        <w:ind w:left="2509" w:hanging="1800"/>
      </w:pPr>
      <w:rPr>
        <w:rFonts w:cs="Tahoma" w:hint="default"/>
      </w:rPr>
    </w:lvl>
    <w:lvl w:ilvl="7">
      <w:start w:val="1"/>
      <w:numFmt w:val="decimal"/>
      <w:isLgl/>
      <w:lvlText w:val="%1.%2.%3.%4.%5.%6.%7.%8."/>
      <w:lvlJc w:val="left"/>
      <w:pPr>
        <w:ind w:left="2509" w:hanging="1800"/>
      </w:pPr>
      <w:rPr>
        <w:rFonts w:cs="Tahoma" w:hint="default"/>
      </w:rPr>
    </w:lvl>
    <w:lvl w:ilvl="8">
      <w:start w:val="1"/>
      <w:numFmt w:val="decimal"/>
      <w:isLgl/>
      <w:lvlText w:val="%1.%2.%3.%4.%5.%6.%7.%8.%9."/>
      <w:lvlJc w:val="left"/>
      <w:pPr>
        <w:ind w:left="2869" w:hanging="2160"/>
      </w:pPr>
      <w:rPr>
        <w:rFonts w:cs="Tahoma" w:hint="default"/>
      </w:rPr>
    </w:lvl>
  </w:abstractNum>
  <w:abstractNum w:abstractNumId="2" w15:restartNumberingAfterBreak="0">
    <w:nsid w:val="48BA585B"/>
    <w:multiLevelType w:val="multilevel"/>
    <w:tmpl w:val="EF761E9C"/>
    <w:lvl w:ilvl="0">
      <w:start w:val="1"/>
      <w:numFmt w:val="decimal"/>
      <w:lvlText w:val="%1."/>
      <w:lvlJc w:val="left"/>
      <w:pPr>
        <w:ind w:left="1140" w:hanging="420"/>
      </w:pPr>
      <w:rPr>
        <w:rFonts w:hint="default"/>
      </w:rPr>
    </w:lvl>
    <w:lvl w:ilvl="1">
      <w:start w:val="1"/>
      <w:numFmt w:val="decimal"/>
      <w:isLgl/>
      <w:lvlText w:val="%1.%2."/>
      <w:lvlJc w:val="left"/>
      <w:pPr>
        <w:ind w:left="2265" w:hanging="1545"/>
      </w:pPr>
      <w:rPr>
        <w:rFonts w:hint="default"/>
      </w:rPr>
    </w:lvl>
    <w:lvl w:ilvl="2">
      <w:start w:val="1"/>
      <w:numFmt w:val="decimal"/>
      <w:isLgl/>
      <w:lvlText w:val="%1.%2.%3."/>
      <w:lvlJc w:val="left"/>
      <w:pPr>
        <w:ind w:left="2265" w:hanging="1545"/>
      </w:pPr>
      <w:rPr>
        <w:rFonts w:hint="default"/>
      </w:rPr>
    </w:lvl>
    <w:lvl w:ilvl="3">
      <w:start w:val="1"/>
      <w:numFmt w:val="decimal"/>
      <w:isLgl/>
      <w:lvlText w:val="%1.%2.%3.%4."/>
      <w:lvlJc w:val="left"/>
      <w:pPr>
        <w:ind w:left="2265" w:hanging="1545"/>
      </w:pPr>
      <w:rPr>
        <w:rFonts w:hint="default"/>
      </w:rPr>
    </w:lvl>
    <w:lvl w:ilvl="4">
      <w:start w:val="1"/>
      <w:numFmt w:val="decimal"/>
      <w:isLgl/>
      <w:lvlText w:val="%1.%2.%3.%4.%5."/>
      <w:lvlJc w:val="left"/>
      <w:pPr>
        <w:ind w:left="2265" w:hanging="1545"/>
      </w:pPr>
      <w:rPr>
        <w:rFonts w:hint="default"/>
      </w:rPr>
    </w:lvl>
    <w:lvl w:ilvl="5">
      <w:start w:val="1"/>
      <w:numFmt w:val="decimal"/>
      <w:isLgl/>
      <w:lvlText w:val="%1.%2.%3.%4.%5.%6."/>
      <w:lvlJc w:val="left"/>
      <w:pPr>
        <w:ind w:left="2265" w:hanging="1545"/>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95"/>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13D"/>
    <w:rsid w:val="00024E20"/>
    <w:rsid w:val="0004292D"/>
    <w:rsid w:val="00043A7A"/>
    <w:rsid w:val="000613D1"/>
    <w:rsid w:val="000749C5"/>
    <w:rsid w:val="00094CE6"/>
    <w:rsid w:val="00097147"/>
    <w:rsid w:val="000A12C2"/>
    <w:rsid w:val="000A3272"/>
    <w:rsid w:val="000A759A"/>
    <w:rsid w:val="000C397E"/>
    <w:rsid w:val="000F4E98"/>
    <w:rsid w:val="0013720D"/>
    <w:rsid w:val="00140973"/>
    <w:rsid w:val="00146113"/>
    <w:rsid w:val="00150955"/>
    <w:rsid w:val="0016647D"/>
    <w:rsid w:val="00181BDE"/>
    <w:rsid w:val="001949D5"/>
    <w:rsid w:val="001B5317"/>
    <w:rsid w:val="001E4105"/>
    <w:rsid w:val="00240C24"/>
    <w:rsid w:val="002527F8"/>
    <w:rsid w:val="00260573"/>
    <w:rsid w:val="00267DD4"/>
    <w:rsid w:val="00290CE3"/>
    <w:rsid w:val="002A06FA"/>
    <w:rsid w:val="002B5C9A"/>
    <w:rsid w:val="002D3702"/>
    <w:rsid w:val="002E0B1F"/>
    <w:rsid w:val="002E1D6A"/>
    <w:rsid w:val="003047AD"/>
    <w:rsid w:val="00304AA8"/>
    <w:rsid w:val="003113D0"/>
    <w:rsid w:val="00325080"/>
    <w:rsid w:val="0032517E"/>
    <w:rsid w:val="0034570F"/>
    <w:rsid w:val="003479EF"/>
    <w:rsid w:val="0036735A"/>
    <w:rsid w:val="00382684"/>
    <w:rsid w:val="00394FFE"/>
    <w:rsid w:val="00395235"/>
    <w:rsid w:val="003A42D5"/>
    <w:rsid w:val="003A6459"/>
    <w:rsid w:val="003B257A"/>
    <w:rsid w:val="003C24FD"/>
    <w:rsid w:val="003D4C99"/>
    <w:rsid w:val="003E6000"/>
    <w:rsid w:val="003F192A"/>
    <w:rsid w:val="00401CC8"/>
    <w:rsid w:val="00413043"/>
    <w:rsid w:val="00447ED0"/>
    <w:rsid w:val="00460243"/>
    <w:rsid w:val="00481E01"/>
    <w:rsid w:val="00493912"/>
    <w:rsid w:val="004B4DC9"/>
    <w:rsid w:val="005050F3"/>
    <w:rsid w:val="00513E91"/>
    <w:rsid w:val="0053020E"/>
    <w:rsid w:val="005438D6"/>
    <w:rsid w:val="00554C34"/>
    <w:rsid w:val="00584576"/>
    <w:rsid w:val="005968F3"/>
    <w:rsid w:val="005B0F09"/>
    <w:rsid w:val="005D02C6"/>
    <w:rsid w:val="005E3508"/>
    <w:rsid w:val="005F1B41"/>
    <w:rsid w:val="00615968"/>
    <w:rsid w:val="00653788"/>
    <w:rsid w:val="006738E2"/>
    <w:rsid w:val="00686FF1"/>
    <w:rsid w:val="006A2C01"/>
    <w:rsid w:val="006A56D8"/>
    <w:rsid w:val="006B5C90"/>
    <w:rsid w:val="006C3975"/>
    <w:rsid w:val="006C3FEB"/>
    <w:rsid w:val="006C4BC2"/>
    <w:rsid w:val="006C6B6B"/>
    <w:rsid w:val="006E437F"/>
    <w:rsid w:val="006E52CB"/>
    <w:rsid w:val="006E6FA8"/>
    <w:rsid w:val="00700B2E"/>
    <w:rsid w:val="0071313D"/>
    <w:rsid w:val="007272BD"/>
    <w:rsid w:val="00730EE7"/>
    <w:rsid w:val="0073142E"/>
    <w:rsid w:val="007342F2"/>
    <w:rsid w:val="00744A3A"/>
    <w:rsid w:val="00756050"/>
    <w:rsid w:val="007577EB"/>
    <w:rsid w:val="0077533B"/>
    <w:rsid w:val="007A1A4E"/>
    <w:rsid w:val="007F3D9D"/>
    <w:rsid w:val="00801B40"/>
    <w:rsid w:val="00810672"/>
    <w:rsid w:val="00815A72"/>
    <w:rsid w:val="00825EE9"/>
    <w:rsid w:val="00826DA3"/>
    <w:rsid w:val="00827FC5"/>
    <w:rsid w:val="008345E1"/>
    <w:rsid w:val="00883712"/>
    <w:rsid w:val="008926AF"/>
    <w:rsid w:val="008A725D"/>
    <w:rsid w:val="008C1133"/>
    <w:rsid w:val="008F3240"/>
    <w:rsid w:val="00905D91"/>
    <w:rsid w:val="00914045"/>
    <w:rsid w:val="00931BC9"/>
    <w:rsid w:val="009569F0"/>
    <w:rsid w:val="009661B7"/>
    <w:rsid w:val="00970EFC"/>
    <w:rsid w:val="00980D7F"/>
    <w:rsid w:val="00991F21"/>
    <w:rsid w:val="00996726"/>
    <w:rsid w:val="00996E4C"/>
    <w:rsid w:val="009A1F30"/>
    <w:rsid w:val="009B4DF9"/>
    <w:rsid w:val="00A17CCD"/>
    <w:rsid w:val="00A3094E"/>
    <w:rsid w:val="00A437C6"/>
    <w:rsid w:val="00A51947"/>
    <w:rsid w:val="00A529D4"/>
    <w:rsid w:val="00A57E18"/>
    <w:rsid w:val="00A94066"/>
    <w:rsid w:val="00AA01DF"/>
    <w:rsid w:val="00AA106F"/>
    <w:rsid w:val="00AA35EB"/>
    <w:rsid w:val="00AA7BFE"/>
    <w:rsid w:val="00AB2454"/>
    <w:rsid w:val="00AB7E07"/>
    <w:rsid w:val="00AC1D1D"/>
    <w:rsid w:val="00AE4376"/>
    <w:rsid w:val="00AF00D2"/>
    <w:rsid w:val="00B018FE"/>
    <w:rsid w:val="00B115BD"/>
    <w:rsid w:val="00B15B1D"/>
    <w:rsid w:val="00B30EC3"/>
    <w:rsid w:val="00B31DBC"/>
    <w:rsid w:val="00B33B65"/>
    <w:rsid w:val="00B3438F"/>
    <w:rsid w:val="00B768D6"/>
    <w:rsid w:val="00B76957"/>
    <w:rsid w:val="00B827DA"/>
    <w:rsid w:val="00B82909"/>
    <w:rsid w:val="00BB2358"/>
    <w:rsid w:val="00BB42CD"/>
    <w:rsid w:val="00BB52AE"/>
    <w:rsid w:val="00BC0656"/>
    <w:rsid w:val="00BC574D"/>
    <w:rsid w:val="00BE00C0"/>
    <w:rsid w:val="00BE06B0"/>
    <w:rsid w:val="00BE3513"/>
    <w:rsid w:val="00C229B6"/>
    <w:rsid w:val="00C70EAB"/>
    <w:rsid w:val="00C823B9"/>
    <w:rsid w:val="00C83458"/>
    <w:rsid w:val="00CB1A06"/>
    <w:rsid w:val="00CF7B0B"/>
    <w:rsid w:val="00D052BE"/>
    <w:rsid w:val="00D13AB2"/>
    <w:rsid w:val="00D2060E"/>
    <w:rsid w:val="00D453B8"/>
    <w:rsid w:val="00D45539"/>
    <w:rsid w:val="00D52BFC"/>
    <w:rsid w:val="00D6219C"/>
    <w:rsid w:val="00D753C1"/>
    <w:rsid w:val="00DB14B3"/>
    <w:rsid w:val="00DF3EBD"/>
    <w:rsid w:val="00E11DB1"/>
    <w:rsid w:val="00E30CEA"/>
    <w:rsid w:val="00E41135"/>
    <w:rsid w:val="00E42F8B"/>
    <w:rsid w:val="00E47816"/>
    <w:rsid w:val="00E54E6A"/>
    <w:rsid w:val="00E64EF4"/>
    <w:rsid w:val="00E766B3"/>
    <w:rsid w:val="00E80CBD"/>
    <w:rsid w:val="00EA6581"/>
    <w:rsid w:val="00EC3770"/>
    <w:rsid w:val="00EC64E3"/>
    <w:rsid w:val="00EF4D22"/>
    <w:rsid w:val="00F100C2"/>
    <w:rsid w:val="00F141F1"/>
    <w:rsid w:val="00F319FA"/>
    <w:rsid w:val="00F43F61"/>
    <w:rsid w:val="00F62C72"/>
    <w:rsid w:val="00F86F73"/>
    <w:rsid w:val="00FC7FD2"/>
    <w:rsid w:val="00FD7741"/>
    <w:rsid w:val="00FE3CBC"/>
    <w:rsid w:val="00FE7373"/>
    <w:rsid w:val="00FF7F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4EF99"/>
  <w15:docId w15:val="{109B11A8-BDCE-4591-84C4-8D83F8202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313D"/>
    <w:pPr>
      <w:spacing w:after="0" w:line="240" w:lineRule="auto"/>
      <w:jc w:val="both"/>
    </w:pPr>
    <w:rPr>
      <w:rFonts w:ascii="Arial" w:eastAsia="Times New Roman" w:hAnsi="Arial" w:cs="Times New Roman"/>
      <w:spacing w:val="-5"/>
      <w:sz w:val="20"/>
      <w:szCs w:val="20"/>
    </w:rPr>
  </w:style>
  <w:style w:type="paragraph" w:styleId="1">
    <w:name w:val="heading 1"/>
    <w:basedOn w:val="a"/>
    <w:link w:val="10"/>
    <w:uiPriority w:val="9"/>
    <w:qFormat/>
    <w:rsid w:val="00A437C6"/>
    <w:pPr>
      <w:spacing w:before="100" w:beforeAutospacing="1" w:after="100" w:afterAutospacing="1"/>
      <w:jc w:val="left"/>
      <w:outlineLvl w:val="0"/>
    </w:pPr>
    <w:rPr>
      <w:rFonts w:ascii="Times New Roman" w:hAnsi="Times New Roman"/>
      <w:b/>
      <w:bCs/>
      <w:spacing w:val="0"/>
      <w:kern w:val="36"/>
      <w:sz w:val="48"/>
      <w:szCs w:val="4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71313D"/>
    <w:pPr>
      <w:suppressAutoHyphens/>
      <w:autoSpaceDN w:val="0"/>
      <w:textAlignment w:val="baseline"/>
    </w:pPr>
    <w:rPr>
      <w:rFonts w:ascii="Calibri" w:eastAsia="SimSun" w:hAnsi="Calibri" w:cs="Tahoma"/>
      <w:kern w:val="3"/>
    </w:rPr>
  </w:style>
  <w:style w:type="paragraph" w:styleId="a3">
    <w:name w:val="List Paragraph"/>
    <w:basedOn w:val="a"/>
    <w:uiPriority w:val="34"/>
    <w:qFormat/>
    <w:rsid w:val="0053020E"/>
    <w:pPr>
      <w:ind w:left="720"/>
      <w:jc w:val="left"/>
    </w:pPr>
    <w:rPr>
      <w:rFonts w:ascii="Times New Roman" w:eastAsia="MS Mincho" w:hAnsi="Times New Roman"/>
      <w:spacing w:val="0"/>
      <w:sz w:val="24"/>
      <w:szCs w:val="24"/>
      <w:lang w:eastAsia="ja-JP"/>
    </w:rPr>
  </w:style>
  <w:style w:type="paragraph" w:styleId="a4">
    <w:name w:val="No Spacing"/>
    <w:uiPriority w:val="1"/>
    <w:qFormat/>
    <w:rsid w:val="00267DD4"/>
    <w:pPr>
      <w:spacing w:after="0" w:line="240" w:lineRule="auto"/>
    </w:pPr>
  </w:style>
  <w:style w:type="character" w:customStyle="1" w:styleId="10">
    <w:name w:val="Заголовок 1 Знак"/>
    <w:basedOn w:val="a0"/>
    <w:link w:val="1"/>
    <w:uiPriority w:val="9"/>
    <w:rsid w:val="00A437C6"/>
    <w:rPr>
      <w:rFonts w:ascii="Times New Roman" w:eastAsia="Times New Roman" w:hAnsi="Times New Roman" w:cs="Times New Roman"/>
      <w:b/>
      <w:bCs/>
      <w:kern w:val="36"/>
      <w:sz w:val="48"/>
      <w:szCs w:val="48"/>
      <w:lang w:val="en-US"/>
    </w:rPr>
  </w:style>
  <w:style w:type="character" w:customStyle="1" w:styleId="a5">
    <w:name w:val="Другое_"/>
    <w:basedOn w:val="a0"/>
    <w:link w:val="a6"/>
    <w:rsid w:val="00140973"/>
    <w:rPr>
      <w:sz w:val="28"/>
      <w:szCs w:val="28"/>
      <w:shd w:val="clear" w:color="auto" w:fill="FFFFFF"/>
    </w:rPr>
  </w:style>
  <w:style w:type="paragraph" w:customStyle="1" w:styleId="a6">
    <w:name w:val="Другое"/>
    <w:basedOn w:val="a"/>
    <w:link w:val="a5"/>
    <w:rsid w:val="00140973"/>
    <w:pPr>
      <w:widowControl w:val="0"/>
      <w:shd w:val="clear" w:color="auto" w:fill="FFFFFF"/>
      <w:spacing w:line="209" w:lineRule="auto"/>
      <w:jc w:val="left"/>
    </w:pPr>
    <w:rPr>
      <w:rFonts w:asciiTheme="minorHAnsi" w:eastAsiaTheme="minorHAnsi" w:hAnsiTheme="minorHAnsi" w:cstheme="minorBidi"/>
      <w:spacing w:val="0"/>
      <w:sz w:val="28"/>
      <w:szCs w:val="28"/>
    </w:rPr>
  </w:style>
  <w:style w:type="paragraph" w:styleId="a7">
    <w:name w:val="header"/>
    <w:basedOn w:val="a"/>
    <w:link w:val="a8"/>
    <w:uiPriority w:val="99"/>
    <w:unhideWhenUsed/>
    <w:rsid w:val="00140973"/>
    <w:pPr>
      <w:tabs>
        <w:tab w:val="center" w:pos="4677"/>
        <w:tab w:val="right" w:pos="9355"/>
      </w:tabs>
      <w:jc w:val="left"/>
    </w:pPr>
    <w:rPr>
      <w:rFonts w:ascii="Calibri" w:eastAsia="Calibri" w:hAnsi="Calibri"/>
      <w:spacing w:val="0"/>
      <w:sz w:val="22"/>
      <w:szCs w:val="22"/>
    </w:rPr>
  </w:style>
  <w:style w:type="character" w:customStyle="1" w:styleId="a8">
    <w:name w:val="Верхний колонтитул Знак"/>
    <w:basedOn w:val="a0"/>
    <w:link w:val="a7"/>
    <w:uiPriority w:val="99"/>
    <w:rsid w:val="00140973"/>
    <w:rPr>
      <w:rFonts w:ascii="Calibri" w:eastAsia="Calibri" w:hAnsi="Calibri" w:cs="Times New Roman"/>
    </w:rPr>
  </w:style>
  <w:style w:type="table" w:styleId="a9">
    <w:name w:val="Table Grid"/>
    <w:basedOn w:val="a1"/>
    <w:uiPriority w:val="39"/>
    <w:rsid w:val="00E47816"/>
    <w:pPr>
      <w:spacing w:after="0" w:line="240" w:lineRule="auto"/>
    </w:pPr>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er"/>
    <w:basedOn w:val="a"/>
    <w:link w:val="ab"/>
    <w:uiPriority w:val="99"/>
    <w:unhideWhenUsed/>
    <w:rsid w:val="00615968"/>
    <w:pPr>
      <w:tabs>
        <w:tab w:val="center" w:pos="4677"/>
        <w:tab w:val="right" w:pos="9355"/>
      </w:tabs>
    </w:pPr>
  </w:style>
  <w:style w:type="character" w:customStyle="1" w:styleId="ab">
    <w:name w:val="Нижний колонтитул Знак"/>
    <w:basedOn w:val="a0"/>
    <w:link w:val="aa"/>
    <w:uiPriority w:val="99"/>
    <w:rsid w:val="00615968"/>
    <w:rPr>
      <w:rFonts w:ascii="Arial" w:eastAsia="Times New Roman" w:hAnsi="Arial" w:cs="Times New Roman"/>
      <w:spacing w:val="-5"/>
      <w:sz w:val="20"/>
      <w:szCs w:val="20"/>
    </w:rPr>
  </w:style>
  <w:style w:type="paragraph" w:styleId="ac">
    <w:name w:val="Balloon Text"/>
    <w:basedOn w:val="a"/>
    <w:link w:val="ad"/>
    <w:uiPriority w:val="99"/>
    <w:semiHidden/>
    <w:unhideWhenUsed/>
    <w:rsid w:val="00B115BD"/>
    <w:rPr>
      <w:rFonts w:ascii="Tahoma" w:hAnsi="Tahoma" w:cs="Tahoma"/>
      <w:sz w:val="16"/>
      <w:szCs w:val="16"/>
    </w:rPr>
  </w:style>
  <w:style w:type="character" w:customStyle="1" w:styleId="ad">
    <w:name w:val="Текст выноски Знак"/>
    <w:basedOn w:val="a0"/>
    <w:link w:val="ac"/>
    <w:uiPriority w:val="99"/>
    <w:semiHidden/>
    <w:rsid w:val="00B115BD"/>
    <w:rPr>
      <w:rFonts w:ascii="Tahoma" w:eastAsia="Times New Roman" w:hAnsi="Tahoma" w:cs="Tahoma"/>
      <w:spacing w:val="-5"/>
      <w:sz w:val="16"/>
      <w:szCs w:val="16"/>
    </w:rPr>
  </w:style>
  <w:style w:type="paragraph" w:styleId="ae">
    <w:name w:val="Normal (Web)"/>
    <w:basedOn w:val="a"/>
    <w:uiPriority w:val="99"/>
    <w:unhideWhenUsed/>
    <w:rsid w:val="009B4DF9"/>
    <w:pPr>
      <w:spacing w:before="100" w:beforeAutospacing="1" w:after="100" w:afterAutospacing="1"/>
      <w:jc w:val="left"/>
    </w:pPr>
    <w:rPr>
      <w:rFonts w:ascii="Times New Roman" w:hAnsi="Times New Roman"/>
      <w:spacing w:val="0"/>
      <w:sz w:val="24"/>
      <w:szCs w:val="24"/>
      <w:lang w:eastAsia="ru-RU"/>
    </w:rPr>
  </w:style>
  <w:style w:type="character" w:customStyle="1" w:styleId="af">
    <w:name w:val="Основной текст_"/>
    <w:basedOn w:val="a0"/>
    <w:link w:val="11"/>
    <w:locked/>
    <w:rsid w:val="007F3D9D"/>
    <w:rPr>
      <w:rFonts w:ascii="Times New Roman" w:eastAsia="Times New Roman" w:hAnsi="Times New Roman" w:cs="Times New Roman"/>
      <w:sz w:val="30"/>
      <w:szCs w:val="30"/>
    </w:rPr>
  </w:style>
  <w:style w:type="paragraph" w:customStyle="1" w:styleId="11">
    <w:name w:val="Основной текст1"/>
    <w:basedOn w:val="a"/>
    <w:link w:val="af"/>
    <w:rsid w:val="007F3D9D"/>
    <w:pPr>
      <w:widowControl w:val="0"/>
      <w:ind w:firstLine="400"/>
      <w:jc w:val="left"/>
    </w:pPr>
    <w:rPr>
      <w:rFonts w:ascii="Times New Roman" w:hAnsi="Times New Roman"/>
      <w:spacing w:val="0"/>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8299917">
      <w:bodyDiv w:val="1"/>
      <w:marLeft w:val="0"/>
      <w:marRight w:val="0"/>
      <w:marTop w:val="0"/>
      <w:marBottom w:val="0"/>
      <w:divBdr>
        <w:top w:val="none" w:sz="0" w:space="0" w:color="auto"/>
        <w:left w:val="none" w:sz="0" w:space="0" w:color="auto"/>
        <w:bottom w:val="none" w:sz="0" w:space="0" w:color="auto"/>
        <w:right w:val="none" w:sz="0" w:space="0" w:color="auto"/>
      </w:divBdr>
    </w:div>
    <w:div w:id="1140155033">
      <w:bodyDiv w:val="1"/>
      <w:marLeft w:val="0"/>
      <w:marRight w:val="0"/>
      <w:marTop w:val="0"/>
      <w:marBottom w:val="0"/>
      <w:divBdr>
        <w:top w:val="none" w:sz="0" w:space="0" w:color="auto"/>
        <w:left w:val="none" w:sz="0" w:space="0" w:color="auto"/>
        <w:bottom w:val="none" w:sz="0" w:space="0" w:color="auto"/>
        <w:right w:val="none" w:sz="0" w:space="0" w:color="auto"/>
      </w:divBdr>
    </w:div>
    <w:div w:id="2145418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8</Pages>
  <Words>2630</Words>
  <Characters>14992</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Дмитрий Валентинович Невертович</cp:lastModifiedBy>
  <cp:revision>7</cp:revision>
  <cp:lastPrinted>2024-08-08T09:58:00Z</cp:lastPrinted>
  <dcterms:created xsi:type="dcterms:W3CDTF">2024-08-11T07:10:00Z</dcterms:created>
  <dcterms:modified xsi:type="dcterms:W3CDTF">2024-08-13T05:44:00Z</dcterms:modified>
</cp:coreProperties>
</file>